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416889F9" w:rsidR="00957E35" w:rsidRDefault="004D36AB">
      <w:pPr>
        <w:pStyle w:val="Header"/>
        <w:tabs>
          <w:tab w:val="right" w:pos="9072"/>
        </w:tabs>
        <w:ind w:right="531"/>
        <w:rPr>
          <w:rFonts w:cs="Arial"/>
          <w:b w:val="0"/>
          <w:sz w:val="24"/>
          <w:szCs w:val="28"/>
        </w:rPr>
      </w:pPr>
      <w:r>
        <w:rPr>
          <w:rFonts w:cs="Arial"/>
          <w:sz w:val="24"/>
          <w:szCs w:val="28"/>
        </w:rPr>
        <w:t>3GPP TSG-RAN WG4 Meeting #113</w:t>
      </w:r>
      <w:r>
        <w:rPr>
          <w:rFonts w:cs="Arial"/>
          <w:color w:val="FF0000"/>
          <w:sz w:val="24"/>
          <w:szCs w:val="28"/>
        </w:rPr>
        <w:t xml:space="preserve"> </w:t>
      </w:r>
      <w:r>
        <w:rPr>
          <w:rFonts w:cs="Arial"/>
          <w:sz w:val="24"/>
          <w:szCs w:val="28"/>
        </w:rPr>
        <w:tab/>
      </w:r>
      <w:r w:rsidR="00C14247" w:rsidRPr="00C14247">
        <w:rPr>
          <w:rFonts w:cs="Arial"/>
          <w:sz w:val="24"/>
          <w:szCs w:val="28"/>
        </w:rPr>
        <w:t>R4-2420079</w:t>
      </w:r>
    </w:p>
    <w:p w14:paraId="0BDE005A" w14:textId="77777777" w:rsidR="00957E35" w:rsidRDefault="004D36A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 Florida, USA, 18</w:t>
      </w:r>
      <w:r>
        <w:rPr>
          <w:rFonts w:cs="Arial"/>
          <w:sz w:val="24"/>
          <w:szCs w:val="24"/>
          <w:vertAlign w:val="superscript"/>
          <w:lang w:eastAsia="zh-CN"/>
        </w:rPr>
        <w:t>th</w:t>
      </w:r>
      <w:r>
        <w:rPr>
          <w:rFonts w:cs="Arial"/>
          <w:sz w:val="24"/>
          <w:szCs w:val="24"/>
          <w:lang w:eastAsia="zh-CN"/>
        </w:rPr>
        <w:t xml:space="preserve"> – 22</w:t>
      </w:r>
      <w:r>
        <w:rPr>
          <w:rFonts w:cs="Arial"/>
          <w:sz w:val="24"/>
          <w:szCs w:val="24"/>
          <w:vertAlign w:val="superscript"/>
          <w:lang w:eastAsia="zh-CN"/>
        </w:rPr>
        <w:t>nd</w:t>
      </w:r>
      <w:r>
        <w:rPr>
          <w:rFonts w:cs="Arial"/>
          <w:sz w:val="24"/>
          <w:szCs w:val="24"/>
          <w:lang w:eastAsia="zh-CN"/>
        </w:rPr>
        <w:t xml:space="preserve"> November, 2024</w:t>
      </w:r>
    </w:p>
    <w:p w14:paraId="1D0D1813" w14:textId="77777777" w:rsidR="00957E35" w:rsidRDefault="00957E35">
      <w:pPr>
        <w:spacing w:after="120"/>
        <w:rPr>
          <w:rFonts w:ascii="Arial" w:eastAsia="MS Mincho" w:hAnsi="Arial" w:cs="Arial"/>
          <w:b/>
          <w:sz w:val="22"/>
        </w:rPr>
      </w:pPr>
    </w:p>
    <w:p w14:paraId="1A615D42" w14:textId="77777777" w:rsidR="00957E35" w:rsidRDefault="004D36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sz w:val="22"/>
          <w:lang w:val="pt-BR" w:eastAsia="ja-JP"/>
        </w:rPr>
        <w:t>5.22.2.1</w:t>
      </w:r>
    </w:p>
    <w:p w14:paraId="244363FA" w14:textId="77777777" w:rsidR="00957E35" w:rsidRDefault="004D36A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331AE794" w:rsidR="00957E35" w:rsidRDefault="004D36A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D5AA8" w:rsidRPr="00FD5AA8">
        <w:rPr>
          <w:rFonts w:ascii="Arial" w:eastAsiaTheme="minorEastAsia" w:hAnsi="Arial" w:cs="Arial"/>
          <w:color w:val="000000"/>
          <w:sz w:val="22"/>
          <w:lang w:eastAsia="zh-CN"/>
        </w:rPr>
        <w:t>Ad-hoc min</w:t>
      </w:r>
      <w:r w:rsidR="00FD5AA8">
        <w:rPr>
          <w:rFonts w:ascii="Arial" w:eastAsiaTheme="minorEastAsia" w:hAnsi="Arial" w:cs="Arial"/>
          <w:color w:val="000000"/>
          <w:sz w:val="22"/>
          <w:lang w:eastAsia="zh-CN"/>
        </w:rPr>
        <w:t>u</w:t>
      </w:r>
      <w:r w:rsidR="00FD5AA8" w:rsidRPr="00FD5AA8">
        <w:rPr>
          <w:rFonts w:ascii="Arial" w:eastAsiaTheme="minorEastAsia" w:hAnsi="Arial" w:cs="Arial"/>
          <w:color w:val="000000"/>
          <w:sz w:val="22"/>
          <w:lang w:eastAsia="zh-CN"/>
        </w:rPr>
        <w:t>tes for NR_pos_enh2 WI</w:t>
      </w:r>
    </w:p>
    <w:p w14:paraId="066A5CD1" w14:textId="77777777" w:rsidR="00957E35" w:rsidRDefault="004D36A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9777766" w14:textId="77777777" w:rsidR="00957E35" w:rsidRDefault="004D36AB">
      <w:pPr>
        <w:pStyle w:val="Heading1"/>
        <w:rPr>
          <w:rFonts w:eastAsiaTheme="minorEastAsia"/>
          <w:lang w:eastAsia="zh-CN"/>
        </w:rPr>
      </w:pPr>
      <w:r>
        <w:rPr>
          <w:rFonts w:hint="eastAsia"/>
          <w:lang w:eastAsia="ja-JP"/>
        </w:rPr>
        <w:t>Introduction</w:t>
      </w:r>
    </w:p>
    <w:p w14:paraId="14223EC4" w14:textId="77777777" w:rsidR="00957E35" w:rsidRDefault="004D36AB">
      <w:pPr>
        <w:rPr>
          <w:color w:val="0070C0"/>
          <w:lang w:eastAsia="zh-CN"/>
        </w:rPr>
      </w:pPr>
      <w:r>
        <w:rPr>
          <w:color w:val="0070C0"/>
          <w:lang w:eastAsia="zh-CN"/>
        </w:rPr>
        <w:t xml:space="preserve">The document contains discussions on the topics as </w:t>
      </w:r>
      <w:r>
        <w:rPr>
          <w:color w:val="0070C0"/>
          <w:highlight w:val="yellow"/>
          <w:lang w:eastAsia="zh-CN"/>
        </w:rPr>
        <w:t>indicated</w:t>
      </w:r>
      <w:r>
        <w:rPr>
          <w:color w:val="0070C0"/>
          <w:lang w:eastAsia="zh-CN"/>
        </w:rPr>
        <w:t xml:space="preserve"> below.</w:t>
      </w:r>
    </w:p>
    <w:p w14:paraId="6EC875C8" w14:textId="77777777" w:rsidR="00957E35" w:rsidRDefault="004D36AB">
      <w:pPr>
        <w:rPr>
          <w:color w:val="0070C0"/>
          <w:lang w:eastAsia="zh-CN"/>
        </w:rPr>
      </w:pPr>
      <w:r>
        <w:rPr>
          <w:color w:val="0070C0"/>
          <w:u w:val="single"/>
          <w:lang w:eastAsia="zh-CN"/>
        </w:rPr>
        <w:t>Positioning RRM performance across the following 2 threads</w:t>
      </w:r>
      <w:r>
        <w:rPr>
          <w:color w:val="0070C0"/>
          <w:lang w:eastAsia="zh-CN"/>
        </w:rPr>
        <w:t>:</w:t>
      </w:r>
    </w:p>
    <w:p w14:paraId="16052595" w14:textId="77777777" w:rsidR="00957E35" w:rsidRDefault="004D36AB">
      <w:pPr>
        <w:pStyle w:val="ListParagraph"/>
        <w:numPr>
          <w:ilvl w:val="0"/>
          <w:numId w:val="8"/>
        </w:numPr>
        <w:ind w:firstLineChars="0"/>
        <w:rPr>
          <w:color w:val="0070C0"/>
          <w:lang w:eastAsia="zh-CN"/>
        </w:rPr>
      </w:pPr>
      <w:r>
        <w:rPr>
          <w:color w:val="0070C0"/>
          <w:lang w:eastAsia="zh-CN"/>
        </w:rPr>
        <w:t>Topic # 1: perf [113][211] NR_pos_enh2_part1 (</w:t>
      </w:r>
      <w:r>
        <w:rPr>
          <w:color w:val="0070C0"/>
          <w:highlight w:val="yellow"/>
          <w:lang w:eastAsia="zh-CN"/>
        </w:rPr>
        <w:t>Monday AH1/Nov18]</w:t>
      </w:r>
      <w:r>
        <w:rPr>
          <w:color w:val="0070C0"/>
          <w:lang w:eastAsia="zh-CN"/>
        </w:rPr>
        <w:t>)</w:t>
      </w:r>
    </w:p>
    <w:p w14:paraId="5E7F826B" w14:textId="77777777" w:rsidR="00957E35" w:rsidRDefault="004D36AB">
      <w:pPr>
        <w:pStyle w:val="ListParagraph"/>
        <w:numPr>
          <w:ilvl w:val="0"/>
          <w:numId w:val="8"/>
        </w:numPr>
        <w:ind w:firstLineChars="0"/>
        <w:rPr>
          <w:color w:val="0070C0"/>
          <w:lang w:eastAsia="zh-CN"/>
        </w:rPr>
      </w:pPr>
      <w:r>
        <w:rPr>
          <w:color w:val="0070C0"/>
          <w:lang w:eastAsia="zh-CN"/>
        </w:rPr>
        <w:t>Topic # 2: perf [113][212] NR_pos_enh2_part2 (</w:t>
      </w:r>
      <w:r>
        <w:rPr>
          <w:color w:val="0070C0"/>
          <w:highlight w:val="yellow"/>
          <w:lang w:eastAsia="zh-CN"/>
        </w:rPr>
        <w:t>Monday AH1/Nov18]</w:t>
      </w:r>
      <w:r>
        <w:rPr>
          <w:color w:val="0070C0"/>
          <w:lang w:eastAsia="zh-CN"/>
        </w:rPr>
        <w:t>)</w:t>
      </w:r>
    </w:p>
    <w:p w14:paraId="5152812C" w14:textId="77777777" w:rsidR="00957E35" w:rsidRDefault="004D36AB">
      <w:pPr>
        <w:rPr>
          <w:color w:val="0070C0"/>
          <w:lang w:eastAsia="zh-CN"/>
        </w:rPr>
      </w:pPr>
      <w:r>
        <w:rPr>
          <w:color w:val="0070C0"/>
          <w:u w:val="single"/>
          <w:lang w:eastAsia="zh-CN"/>
        </w:rPr>
        <w:t>Positioning RRM core requirements across the following 2 threads</w:t>
      </w:r>
      <w:r>
        <w:rPr>
          <w:color w:val="0070C0"/>
          <w:lang w:eastAsia="zh-CN"/>
        </w:rPr>
        <w:t>:</w:t>
      </w:r>
    </w:p>
    <w:p w14:paraId="65325484" w14:textId="77777777" w:rsidR="00957E35" w:rsidRDefault="004D36AB">
      <w:pPr>
        <w:pStyle w:val="ListParagraph"/>
        <w:numPr>
          <w:ilvl w:val="0"/>
          <w:numId w:val="8"/>
        </w:numPr>
        <w:ind w:firstLineChars="0"/>
        <w:rPr>
          <w:color w:val="0070C0"/>
          <w:lang w:eastAsia="zh-CN"/>
        </w:rPr>
      </w:pPr>
      <w:r>
        <w:rPr>
          <w:color w:val="0070C0"/>
          <w:lang w:eastAsia="zh-CN"/>
        </w:rPr>
        <w:t xml:space="preserve">Topic # 3: core [113][211] NR_pos_enh2_part1 </w:t>
      </w:r>
      <w:r>
        <w:rPr>
          <w:color w:val="0070C0"/>
          <w:highlight w:val="yellow"/>
          <w:lang w:eastAsia="zh-CN"/>
        </w:rPr>
        <w:t>(Monday AH1/Nov18])</w:t>
      </w:r>
    </w:p>
    <w:p w14:paraId="6F74BFE3" w14:textId="77777777" w:rsidR="00957E35" w:rsidRDefault="004D36AB">
      <w:pPr>
        <w:rPr>
          <w:color w:val="0070C0"/>
          <w:lang w:eastAsia="zh-CN"/>
        </w:rPr>
      </w:pPr>
      <w:r>
        <w:rPr>
          <w:color w:val="0070C0"/>
          <w:u w:val="single"/>
          <w:lang w:eastAsia="zh-CN"/>
        </w:rPr>
        <w:t>Topic # 4: Documents for approval and draft CRs</w:t>
      </w:r>
      <w:r>
        <w:rPr>
          <w:color w:val="0070C0"/>
          <w:lang w:eastAsia="zh-CN"/>
        </w:rPr>
        <w:t>:</w:t>
      </w:r>
    </w:p>
    <w:p w14:paraId="4BB50B85" w14:textId="77777777" w:rsidR="00957E35" w:rsidRDefault="004D36AB">
      <w:pPr>
        <w:pStyle w:val="ListParagraph"/>
        <w:numPr>
          <w:ilvl w:val="0"/>
          <w:numId w:val="8"/>
        </w:numPr>
        <w:ind w:firstLineChars="0"/>
        <w:rPr>
          <w:color w:val="0070C0"/>
          <w:lang w:eastAsia="zh-CN"/>
        </w:rPr>
      </w:pPr>
      <w:r>
        <w:rPr>
          <w:color w:val="0070C0"/>
          <w:lang w:eastAsia="zh-CN"/>
        </w:rPr>
        <w:t xml:space="preserve">Core draft CRs for all threads </w:t>
      </w:r>
      <w:r>
        <w:rPr>
          <w:color w:val="0070C0"/>
          <w:highlight w:val="yellow"/>
          <w:lang w:eastAsia="zh-CN"/>
        </w:rPr>
        <w:t>(Monday AH1/Nov18])</w:t>
      </w:r>
    </w:p>
    <w:p w14:paraId="14A1DD41" w14:textId="77777777" w:rsidR="00957E35" w:rsidRDefault="004D36AB">
      <w:pPr>
        <w:pStyle w:val="ListParagraph"/>
        <w:numPr>
          <w:ilvl w:val="0"/>
          <w:numId w:val="8"/>
        </w:numPr>
        <w:ind w:firstLineChars="0"/>
        <w:rPr>
          <w:color w:val="0070C0"/>
          <w:lang w:eastAsia="zh-CN"/>
        </w:rPr>
      </w:pPr>
      <w:r>
        <w:rPr>
          <w:color w:val="0070C0"/>
          <w:lang w:eastAsia="zh-CN"/>
        </w:rPr>
        <w:t>Perf draft CRs for all threads (</w:t>
      </w:r>
      <w:r>
        <w:rPr>
          <w:color w:val="0070C0"/>
          <w:highlight w:val="yellow"/>
          <w:lang w:eastAsia="zh-CN"/>
        </w:rPr>
        <w:t>Monday AH1/Nov18]</w:t>
      </w:r>
      <w:r>
        <w:rPr>
          <w:color w:val="0070C0"/>
          <w:lang w:eastAsia="zh-CN"/>
        </w:rPr>
        <w:t>)</w:t>
      </w:r>
    </w:p>
    <w:p w14:paraId="7ABD5848" w14:textId="77777777" w:rsidR="00957E35" w:rsidRDefault="004D36AB">
      <w:pPr>
        <w:pStyle w:val="ListParagraph"/>
        <w:numPr>
          <w:ilvl w:val="0"/>
          <w:numId w:val="8"/>
        </w:numPr>
        <w:ind w:firstLineChars="0"/>
        <w:rPr>
          <w:color w:val="0070C0"/>
          <w:lang w:eastAsia="zh-CN"/>
        </w:rPr>
      </w:pPr>
      <w:r>
        <w:rPr>
          <w:color w:val="0070C0"/>
          <w:lang w:eastAsia="zh-CN"/>
        </w:rPr>
        <w:t>Other documents for approval (</w:t>
      </w:r>
      <w:r>
        <w:rPr>
          <w:color w:val="0070C0"/>
          <w:highlight w:val="yellow"/>
          <w:lang w:eastAsia="zh-CN"/>
        </w:rPr>
        <w:t>Monday AH1/Nov18]</w:t>
      </w:r>
      <w:r>
        <w:rPr>
          <w:color w:val="0070C0"/>
          <w:lang w:eastAsia="zh-CN"/>
        </w:rPr>
        <w:t>)</w:t>
      </w:r>
    </w:p>
    <w:p w14:paraId="322798B9" w14:textId="77777777" w:rsidR="007907AB" w:rsidRDefault="007907AB" w:rsidP="007907AB">
      <w:pPr>
        <w:rPr>
          <w:color w:val="0070C0"/>
          <w:lang w:eastAsia="zh-CN"/>
        </w:rPr>
      </w:pPr>
    </w:p>
    <w:p w14:paraId="1F2C8447" w14:textId="04866043" w:rsidR="007907AB" w:rsidRDefault="007907AB" w:rsidP="007907AB">
      <w:pPr>
        <w:rPr>
          <w:color w:val="0070C0"/>
          <w:lang w:eastAsia="zh-CN"/>
        </w:rPr>
      </w:pPr>
      <w:r w:rsidRPr="00740BB4">
        <w:rPr>
          <w:color w:val="0070C0"/>
          <w:highlight w:val="red"/>
          <w:lang w:eastAsia="zh-CN"/>
        </w:rPr>
        <w:t>Issues for on-line discussion:</w:t>
      </w:r>
    </w:p>
    <w:p w14:paraId="2741C000" w14:textId="09392E61" w:rsidR="007907AB" w:rsidRPr="007907AB" w:rsidRDefault="007907AB" w:rsidP="007907AB">
      <w:pPr>
        <w:pStyle w:val="ListParagraph"/>
        <w:numPr>
          <w:ilvl w:val="0"/>
          <w:numId w:val="8"/>
        </w:numPr>
        <w:ind w:firstLineChars="0"/>
        <w:rPr>
          <w:color w:val="0070C0"/>
          <w:lang w:eastAsia="zh-CN"/>
        </w:rPr>
      </w:pPr>
      <w:r w:rsidRPr="007907AB">
        <w:rPr>
          <w:color w:val="0070C0"/>
          <w:lang w:eastAsia="zh-CN"/>
        </w:rPr>
        <w:t>SL positioning performance</w:t>
      </w:r>
      <w:r>
        <w:rPr>
          <w:color w:val="0070C0"/>
          <w:lang w:eastAsia="zh-CN"/>
        </w:rPr>
        <w:t>: the ad-hoc agreement on</w:t>
      </w:r>
      <w:r w:rsidRPr="007907AB">
        <w:rPr>
          <w:color w:val="0070C0"/>
          <w:lang w:eastAsia="zh-CN"/>
        </w:rPr>
        <w:t xml:space="preserve"> Issue 1-1-1 </w:t>
      </w:r>
      <w:r>
        <w:rPr>
          <w:color w:val="0070C0"/>
          <w:lang w:eastAsia="zh-CN"/>
        </w:rPr>
        <w:t xml:space="preserve">needs to be reconfirmed (a </w:t>
      </w:r>
      <w:r w:rsidRPr="007907AB">
        <w:rPr>
          <w:color w:val="0070C0"/>
          <w:lang w:eastAsia="zh-CN"/>
        </w:rPr>
        <w:t xml:space="preserve">comment </w:t>
      </w:r>
      <w:r w:rsidR="00740BB4">
        <w:rPr>
          <w:color w:val="0070C0"/>
          <w:lang w:eastAsia="zh-CN"/>
        </w:rPr>
        <w:t xml:space="preserve">from OPPO was </w:t>
      </w:r>
      <w:r w:rsidRPr="007907AB">
        <w:rPr>
          <w:color w:val="0070C0"/>
          <w:lang w:eastAsia="zh-CN"/>
        </w:rPr>
        <w:t>received after the ad hoc</w:t>
      </w:r>
      <w:r>
        <w:rPr>
          <w:color w:val="0070C0"/>
          <w:lang w:eastAsia="zh-CN"/>
        </w:rPr>
        <w:t>)</w:t>
      </w:r>
    </w:p>
    <w:p w14:paraId="5318792D" w14:textId="77777777" w:rsidR="00957E35" w:rsidRDefault="004D36AB">
      <w:pPr>
        <w:pStyle w:val="Heading1"/>
        <w:rPr>
          <w:highlight w:val="cyan"/>
          <w:lang w:val="en-US" w:eastAsia="ja-JP"/>
        </w:rPr>
      </w:pPr>
      <w:r>
        <w:rPr>
          <w:highlight w:val="cyan"/>
          <w:lang w:val="en-US" w:eastAsia="ja-JP"/>
        </w:rPr>
        <w:t>Topic #1: performance [113][211] NR_pos_enh2_part1</w:t>
      </w:r>
    </w:p>
    <w:p w14:paraId="6CED8E9C" w14:textId="77777777" w:rsidR="00957E35" w:rsidRDefault="004D36AB">
      <w:pPr>
        <w:pStyle w:val="Heading2"/>
        <w:rPr>
          <w:highlight w:val="cyan"/>
        </w:rPr>
      </w:pPr>
      <w:r>
        <w:rPr>
          <w:highlight w:val="cyan"/>
        </w:rPr>
        <w:t>General (AI 5.22.1)</w:t>
      </w:r>
    </w:p>
    <w:p w14:paraId="7084D9A6" w14:textId="77777777" w:rsidR="00957E35" w:rsidRDefault="004D36AB">
      <w:pPr>
        <w:rPr>
          <w:lang w:val="en-US" w:eastAsia="zh-CN"/>
        </w:rPr>
      </w:pPr>
      <w:r>
        <w:rPr>
          <w:lang w:val="en-US" w:eastAsia="zh-CN"/>
        </w:rPr>
        <w:t>Issues recommended for discussion by moderator: -</w:t>
      </w:r>
    </w:p>
    <w:p w14:paraId="20C09BC3" w14:textId="77777777" w:rsidR="00957E35" w:rsidRDefault="004D36AB">
      <w:pPr>
        <w:spacing w:after="120"/>
        <w:rPr>
          <w:lang w:val="en-US" w:eastAsia="zh-CN"/>
        </w:rPr>
      </w:pPr>
      <w:r>
        <w:rPr>
          <w:lang w:val="en-US" w:eastAsia="zh-CN"/>
        </w:rPr>
        <w:t>Issues prioritized during the AH1: -</w:t>
      </w:r>
    </w:p>
    <w:p w14:paraId="7F5CCB7F" w14:textId="77777777" w:rsidR="00957E35" w:rsidRDefault="004D36AB">
      <w:pPr>
        <w:pStyle w:val="Heading2"/>
        <w:rPr>
          <w:highlight w:val="cyan"/>
        </w:rPr>
      </w:pPr>
      <w:r>
        <w:rPr>
          <w:highlight w:val="cyan"/>
        </w:rPr>
        <w:t>RedCap positioning (AI 5.22.2.4)</w:t>
      </w:r>
    </w:p>
    <w:p w14:paraId="25F7C731" w14:textId="77777777" w:rsidR="00957E35" w:rsidRDefault="004D36AB">
      <w:pPr>
        <w:rPr>
          <w:lang w:val="en-US" w:eastAsia="zh-CN"/>
        </w:rPr>
      </w:pPr>
      <w:r>
        <w:rPr>
          <w:lang w:val="en-US" w:eastAsia="zh-CN"/>
        </w:rPr>
        <w:t>Issues recommended for discussion by moderator: -</w:t>
      </w:r>
    </w:p>
    <w:p w14:paraId="4A600476" w14:textId="77777777" w:rsidR="00957E35" w:rsidRDefault="004D36AB">
      <w:pPr>
        <w:spacing w:after="120"/>
        <w:rPr>
          <w:lang w:val="en-US" w:eastAsia="zh-CN"/>
        </w:rPr>
      </w:pPr>
      <w:r>
        <w:rPr>
          <w:highlight w:val="yellow"/>
          <w:lang w:val="en-US" w:eastAsia="zh-CN"/>
        </w:rPr>
        <w:t>Issues prioritized during the AH1: 3-1</w:t>
      </w:r>
      <w:r>
        <w:rPr>
          <w:lang w:val="en-US" w:eastAsia="zh-CN"/>
        </w:rPr>
        <w:t>.</w:t>
      </w:r>
    </w:p>
    <w:p w14:paraId="795C4645" w14:textId="77777777" w:rsidR="00957E35" w:rsidRDefault="004D36AB">
      <w:pPr>
        <w:pStyle w:val="Heading3"/>
        <w:numPr>
          <w:ilvl w:val="0"/>
          <w:numId w:val="0"/>
        </w:numPr>
        <w:ind w:left="720" w:hanging="720"/>
        <w:rPr>
          <w:lang w:val="en-US" w:eastAsia="ko-KR"/>
        </w:rPr>
      </w:pPr>
      <w:r>
        <w:rPr>
          <w:lang w:val="en-US" w:eastAsia="ko-KR"/>
        </w:rPr>
        <w:t xml:space="preserve">Issue 3-1: </w:t>
      </w:r>
      <w:r>
        <w:rPr>
          <w:lang w:val="en-US"/>
        </w:rPr>
        <w:t>Group delay margin values for RedCap positioning measurements</w:t>
      </w:r>
    </w:p>
    <w:p w14:paraId="6400B36F" w14:textId="77777777" w:rsidR="00957E35" w:rsidRDefault="004D36AB">
      <w:pPr>
        <w:pStyle w:val="ListParagraph"/>
        <w:numPr>
          <w:ilvl w:val="0"/>
          <w:numId w:val="9"/>
        </w:numPr>
        <w:overflowPunct/>
        <w:autoSpaceDE/>
        <w:autoSpaceDN/>
        <w:adjustRightInd/>
        <w:spacing w:before="100" w:beforeAutospacing="1" w:after="60"/>
        <w:ind w:left="720" w:firstLineChars="0"/>
        <w:textAlignment w:val="auto"/>
        <w:rPr>
          <w:rFonts w:eastAsia="SimSun"/>
          <w:color w:val="0070C0"/>
          <w:lang w:eastAsia="zh-CN"/>
        </w:rPr>
      </w:pPr>
      <w:r>
        <w:rPr>
          <w:rFonts w:eastAsia="SimSun"/>
          <w:color w:val="0070C0"/>
          <w:lang w:eastAsia="zh-CN"/>
        </w:rPr>
        <w:t>Proposals</w:t>
      </w:r>
    </w:p>
    <w:p w14:paraId="09F09899" w14:textId="77777777" w:rsidR="00957E35" w:rsidRDefault="004D36AB">
      <w:pPr>
        <w:pStyle w:val="ListParagraph"/>
        <w:numPr>
          <w:ilvl w:val="1"/>
          <w:numId w:val="9"/>
        </w:numPr>
        <w:overflowPunct/>
        <w:autoSpaceDE/>
        <w:autoSpaceDN/>
        <w:adjustRightInd/>
        <w:spacing w:before="100" w:beforeAutospacing="1" w:after="60"/>
        <w:ind w:left="1140" w:firstLineChars="0"/>
        <w:textAlignment w:val="auto"/>
        <w:rPr>
          <w:bCs/>
          <w:color w:val="0070C0"/>
          <w:lang w:eastAsia="ja-JP"/>
        </w:rPr>
      </w:pPr>
      <w:r>
        <w:rPr>
          <w:rFonts w:eastAsia="SimSun"/>
          <w:color w:val="0070C0"/>
          <w:lang w:eastAsia="zh-CN"/>
        </w:rPr>
        <w:t>Option 1: Nokia</w:t>
      </w:r>
    </w:p>
    <w:p w14:paraId="6E1ACEF1" w14:textId="77777777" w:rsidR="00957E35" w:rsidRDefault="004D36AB">
      <w:pPr>
        <w:pStyle w:val="ListParagraph"/>
        <w:numPr>
          <w:ilvl w:val="2"/>
          <w:numId w:val="9"/>
        </w:numPr>
        <w:overflowPunct/>
        <w:autoSpaceDE/>
        <w:autoSpaceDN/>
        <w:adjustRightInd/>
        <w:spacing w:before="100" w:beforeAutospacing="1" w:after="60"/>
        <w:ind w:left="1560" w:firstLineChars="0"/>
        <w:textAlignment w:val="auto"/>
        <w:rPr>
          <w:bCs/>
          <w:color w:val="0070C0"/>
          <w:lang w:eastAsia="ja-JP"/>
        </w:rPr>
      </w:pPr>
      <w:r>
        <w:rPr>
          <w:bCs/>
          <w:color w:val="0070C0"/>
          <w:lang w:eastAsia="ja-JP"/>
        </w:rPr>
        <w:t>RAN4 to specify the group delay calibration margin as given in the table below.</w:t>
      </w:r>
    </w:p>
    <w:tbl>
      <w:tblPr>
        <w:tblStyle w:val="TableGrid"/>
        <w:tblpPr w:leftFromText="180" w:rightFromText="180" w:vertAnchor="text" w:horzAnchor="page" w:tblpXSpec="center" w:tblpY="352"/>
        <w:tblOverlap w:val="never"/>
        <w:tblW w:w="0" w:type="auto"/>
        <w:jc w:val="center"/>
        <w:tblLook w:val="04A0" w:firstRow="1" w:lastRow="0" w:firstColumn="1" w:lastColumn="0" w:noHBand="0" w:noVBand="1"/>
      </w:tblPr>
      <w:tblGrid>
        <w:gridCol w:w="1271"/>
        <w:gridCol w:w="2159"/>
        <w:gridCol w:w="1715"/>
      </w:tblGrid>
      <w:tr w:rsidR="00957E35" w14:paraId="52696405" w14:textId="77777777">
        <w:trPr>
          <w:trHeight w:val="249"/>
          <w:jc w:val="center"/>
        </w:trPr>
        <w:tc>
          <w:tcPr>
            <w:tcW w:w="1271" w:type="dxa"/>
          </w:tcPr>
          <w:p w14:paraId="1581D795" w14:textId="77777777" w:rsidR="00957E35" w:rsidRDefault="004D36AB">
            <w:pPr>
              <w:spacing w:after="60"/>
              <w:jc w:val="center"/>
              <w:rPr>
                <w:b/>
                <w:color w:val="0070C0"/>
                <w:lang w:eastAsia="ja-JP"/>
              </w:rPr>
            </w:pPr>
            <w:r>
              <w:rPr>
                <w:b/>
                <w:color w:val="0070C0"/>
                <w:lang w:eastAsia="ja-JP"/>
              </w:rPr>
              <w:lastRenderedPageBreak/>
              <w:t>Case</w:t>
            </w:r>
          </w:p>
        </w:tc>
        <w:tc>
          <w:tcPr>
            <w:tcW w:w="2159" w:type="dxa"/>
          </w:tcPr>
          <w:p w14:paraId="3138357D" w14:textId="77777777" w:rsidR="00957E35" w:rsidRDefault="004D36AB">
            <w:pPr>
              <w:spacing w:after="60"/>
              <w:jc w:val="center"/>
              <w:rPr>
                <w:b/>
                <w:color w:val="0070C0"/>
                <w:lang w:eastAsia="ja-JP"/>
              </w:rPr>
            </w:pPr>
            <w:r>
              <w:rPr>
                <w:b/>
                <w:color w:val="0070C0"/>
                <w:lang w:eastAsia="ja-JP"/>
              </w:rPr>
              <w:t>Per-hop BW [MHz]</w:t>
            </w:r>
          </w:p>
        </w:tc>
        <w:tc>
          <w:tcPr>
            <w:tcW w:w="1715" w:type="dxa"/>
          </w:tcPr>
          <w:p w14:paraId="5468C564" w14:textId="77777777" w:rsidR="00957E35" w:rsidRDefault="004D36AB">
            <w:pPr>
              <w:spacing w:after="60"/>
              <w:jc w:val="center"/>
              <w:rPr>
                <w:b/>
                <w:color w:val="0070C0"/>
                <w:lang w:eastAsia="ja-JP"/>
              </w:rPr>
            </w:pPr>
            <w:r>
              <w:rPr>
                <w:b/>
                <w:color w:val="0070C0"/>
                <w:lang w:eastAsia="ja-JP"/>
              </w:rPr>
              <w:t>Margin [Tc]</w:t>
            </w:r>
          </w:p>
        </w:tc>
      </w:tr>
      <w:tr w:rsidR="00957E35" w14:paraId="3D60804E" w14:textId="77777777">
        <w:trPr>
          <w:trHeight w:val="249"/>
          <w:jc w:val="center"/>
        </w:trPr>
        <w:tc>
          <w:tcPr>
            <w:tcW w:w="1271" w:type="dxa"/>
            <w:vMerge w:val="restart"/>
          </w:tcPr>
          <w:p w14:paraId="302EF3BA" w14:textId="77777777" w:rsidR="00957E35" w:rsidRDefault="004D36AB">
            <w:pPr>
              <w:spacing w:after="60"/>
              <w:jc w:val="center"/>
              <w:rPr>
                <w:bCs/>
                <w:color w:val="0070C0"/>
                <w:lang w:eastAsia="ja-JP"/>
              </w:rPr>
            </w:pPr>
            <w:r>
              <w:rPr>
                <w:bCs/>
                <w:color w:val="0070C0"/>
                <w:lang w:eastAsia="ja-JP"/>
              </w:rPr>
              <w:t>FR1</w:t>
            </w:r>
          </w:p>
        </w:tc>
        <w:tc>
          <w:tcPr>
            <w:tcW w:w="2159" w:type="dxa"/>
          </w:tcPr>
          <w:p w14:paraId="1448ED3B" w14:textId="77777777" w:rsidR="00957E35" w:rsidRDefault="004D36AB">
            <w:pPr>
              <w:spacing w:after="60"/>
              <w:jc w:val="center"/>
              <w:rPr>
                <w:bCs/>
                <w:color w:val="0070C0"/>
                <w:lang w:eastAsia="ja-JP"/>
              </w:rPr>
            </w:pPr>
            <w:r>
              <w:rPr>
                <w:bCs/>
                <w:color w:val="0070C0"/>
                <w:lang w:eastAsia="ja-JP"/>
              </w:rPr>
              <w:t>10 ≤ BW &lt; 20</w:t>
            </w:r>
          </w:p>
        </w:tc>
        <w:tc>
          <w:tcPr>
            <w:tcW w:w="1715" w:type="dxa"/>
          </w:tcPr>
          <w:p w14:paraId="4CC1AEEC" w14:textId="77777777" w:rsidR="00957E35" w:rsidRDefault="004D36AB">
            <w:pPr>
              <w:spacing w:after="60"/>
              <w:jc w:val="center"/>
              <w:rPr>
                <w:bCs/>
                <w:color w:val="0070C0"/>
                <w:lang w:eastAsia="ja-JP"/>
              </w:rPr>
            </w:pPr>
            <w:r>
              <w:rPr>
                <w:bCs/>
                <w:color w:val="0070C0"/>
                <w:lang w:eastAsia="ja-JP"/>
              </w:rPr>
              <w:t>72</w:t>
            </w:r>
          </w:p>
        </w:tc>
      </w:tr>
      <w:tr w:rsidR="00957E35" w14:paraId="45163AF5" w14:textId="77777777">
        <w:trPr>
          <w:trHeight w:val="154"/>
          <w:jc w:val="center"/>
        </w:trPr>
        <w:tc>
          <w:tcPr>
            <w:tcW w:w="1271" w:type="dxa"/>
            <w:vMerge/>
          </w:tcPr>
          <w:p w14:paraId="3A2711BE" w14:textId="77777777" w:rsidR="00957E35" w:rsidRDefault="00957E35">
            <w:pPr>
              <w:spacing w:after="60"/>
              <w:jc w:val="center"/>
              <w:rPr>
                <w:bCs/>
                <w:color w:val="0070C0"/>
                <w:lang w:eastAsia="ja-JP"/>
              </w:rPr>
            </w:pPr>
          </w:p>
        </w:tc>
        <w:tc>
          <w:tcPr>
            <w:tcW w:w="2159" w:type="dxa"/>
          </w:tcPr>
          <w:p w14:paraId="07E084F6" w14:textId="77777777" w:rsidR="00957E35" w:rsidRDefault="004D36AB">
            <w:pPr>
              <w:spacing w:after="60"/>
              <w:jc w:val="center"/>
              <w:rPr>
                <w:bCs/>
                <w:color w:val="0070C0"/>
                <w:lang w:eastAsia="ja-JP"/>
              </w:rPr>
            </w:pPr>
            <w:r>
              <w:rPr>
                <w:bCs/>
                <w:color w:val="0070C0"/>
                <w:lang w:eastAsia="ja-JP"/>
              </w:rPr>
              <w:t>20 ≤ BW</w:t>
            </w:r>
          </w:p>
        </w:tc>
        <w:tc>
          <w:tcPr>
            <w:tcW w:w="1715" w:type="dxa"/>
          </w:tcPr>
          <w:p w14:paraId="4B598A2A" w14:textId="77777777" w:rsidR="00957E35" w:rsidRDefault="004D36AB">
            <w:pPr>
              <w:spacing w:after="60"/>
              <w:jc w:val="center"/>
              <w:rPr>
                <w:bCs/>
                <w:color w:val="0070C0"/>
                <w:lang w:eastAsia="ja-JP"/>
              </w:rPr>
            </w:pPr>
            <w:r>
              <w:rPr>
                <w:bCs/>
                <w:color w:val="0070C0"/>
                <w:lang w:eastAsia="ja-JP"/>
              </w:rPr>
              <w:t>36</w:t>
            </w:r>
          </w:p>
        </w:tc>
      </w:tr>
      <w:tr w:rsidR="00957E35" w14:paraId="13F72ACC" w14:textId="77777777">
        <w:trPr>
          <w:trHeight w:val="249"/>
          <w:jc w:val="center"/>
        </w:trPr>
        <w:tc>
          <w:tcPr>
            <w:tcW w:w="1271" w:type="dxa"/>
            <w:vMerge w:val="restart"/>
          </w:tcPr>
          <w:p w14:paraId="00E0B0B5" w14:textId="77777777" w:rsidR="00957E35" w:rsidRDefault="004D36AB">
            <w:pPr>
              <w:spacing w:after="60"/>
              <w:jc w:val="center"/>
              <w:rPr>
                <w:bCs/>
                <w:color w:val="0070C0"/>
                <w:lang w:eastAsia="ja-JP"/>
              </w:rPr>
            </w:pPr>
            <w:r>
              <w:rPr>
                <w:bCs/>
                <w:color w:val="0070C0"/>
                <w:lang w:eastAsia="ja-JP"/>
              </w:rPr>
              <w:t>FR2</w:t>
            </w:r>
          </w:p>
        </w:tc>
        <w:tc>
          <w:tcPr>
            <w:tcW w:w="2159" w:type="dxa"/>
          </w:tcPr>
          <w:p w14:paraId="46E7D237" w14:textId="77777777" w:rsidR="00957E35" w:rsidRDefault="004D36AB">
            <w:pPr>
              <w:spacing w:after="60"/>
              <w:jc w:val="center"/>
              <w:rPr>
                <w:bCs/>
                <w:color w:val="0070C0"/>
                <w:lang w:eastAsia="ja-JP"/>
              </w:rPr>
            </w:pPr>
            <w:r>
              <w:rPr>
                <w:bCs/>
                <w:color w:val="0070C0"/>
                <w:lang w:eastAsia="ja-JP"/>
              </w:rPr>
              <w:t>20 ≤ BW &lt; 50</w:t>
            </w:r>
          </w:p>
        </w:tc>
        <w:tc>
          <w:tcPr>
            <w:tcW w:w="1715" w:type="dxa"/>
          </w:tcPr>
          <w:p w14:paraId="4678663E" w14:textId="77777777" w:rsidR="00957E35" w:rsidRDefault="004D36AB">
            <w:pPr>
              <w:spacing w:after="60"/>
              <w:jc w:val="center"/>
              <w:rPr>
                <w:bCs/>
                <w:color w:val="0070C0"/>
                <w:lang w:eastAsia="ja-JP"/>
              </w:rPr>
            </w:pPr>
            <w:r>
              <w:rPr>
                <w:bCs/>
                <w:color w:val="0070C0"/>
                <w:lang w:eastAsia="ja-JP"/>
              </w:rPr>
              <w:t>72</w:t>
            </w:r>
          </w:p>
        </w:tc>
      </w:tr>
      <w:tr w:rsidR="00957E35" w14:paraId="7712DF5A" w14:textId="77777777">
        <w:trPr>
          <w:trHeight w:val="154"/>
          <w:jc w:val="center"/>
        </w:trPr>
        <w:tc>
          <w:tcPr>
            <w:tcW w:w="1271" w:type="dxa"/>
            <w:vMerge/>
          </w:tcPr>
          <w:p w14:paraId="0C319886" w14:textId="77777777" w:rsidR="00957E35" w:rsidRDefault="00957E35">
            <w:pPr>
              <w:spacing w:after="60"/>
              <w:jc w:val="center"/>
              <w:rPr>
                <w:bCs/>
                <w:color w:val="0070C0"/>
                <w:lang w:eastAsia="ja-JP"/>
              </w:rPr>
            </w:pPr>
          </w:p>
        </w:tc>
        <w:tc>
          <w:tcPr>
            <w:tcW w:w="2159" w:type="dxa"/>
          </w:tcPr>
          <w:p w14:paraId="65B4F9EF" w14:textId="77777777" w:rsidR="00957E35" w:rsidRDefault="004D36AB">
            <w:pPr>
              <w:spacing w:after="60"/>
              <w:jc w:val="center"/>
              <w:rPr>
                <w:bCs/>
                <w:color w:val="0070C0"/>
                <w:lang w:eastAsia="ja-JP"/>
              </w:rPr>
            </w:pPr>
            <w:r>
              <w:rPr>
                <w:bCs/>
                <w:color w:val="0070C0"/>
                <w:lang w:eastAsia="ja-JP"/>
              </w:rPr>
              <w:t>50 ≤ BW &lt; 100</w:t>
            </w:r>
          </w:p>
        </w:tc>
        <w:tc>
          <w:tcPr>
            <w:tcW w:w="1715" w:type="dxa"/>
          </w:tcPr>
          <w:p w14:paraId="6AE53AEF" w14:textId="77777777" w:rsidR="00957E35" w:rsidRDefault="004D36AB">
            <w:pPr>
              <w:spacing w:after="60"/>
              <w:jc w:val="center"/>
              <w:rPr>
                <w:bCs/>
                <w:color w:val="0070C0"/>
                <w:lang w:eastAsia="ja-JP"/>
              </w:rPr>
            </w:pPr>
            <w:r>
              <w:rPr>
                <w:bCs/>
                <w:color w:val="0070C0"/>
                <w:lang w:eastAsia="ja-JP"/>
              </w:rPr>
              <w:t>32</w:t>
            </w:r>
          </w:p>
        </w:tc>
      </w:tr>
      <w:tr w:rsidR="00957E35" w14:paraId="2C8D49A1" w14:textId="77777777">
        <w:trPr>
          <w:trHeight w:val="154"/>
          <w:jc w:val="center"/>
        </w:trPr>
        <w:tc>
          <w:tcPr>
            <w:tcW w:w="1271" w:type="dxa"/>
            <w:vMerge/>
          </w:tcPr>
          <w:p w14:paraId="2A0F7BB4" w14:textId="77777777" w:rsidR="00957E35" w:rsidRDefault="00957E35">
            <w:pPr>
              <w:spacing w:after="60"/>
              <w:jc w:val="center"/>
              <w:rPr>
                <w:bCs/>
                <w:color w:val="0070C0"/>
                <w:lang w:eastAsia="ja-JP"/>
              </w:rPr>
            </w:pPr>
          </w:p>
        </w:tc>
        <w:tc>
          <w:tcPr>
            <w:tcW w:w="2159" w:type="dxa"/>
          </w:tcPr>
          <w:p w14:paraId="2F09738C" w14:textId="77777777" w:rsidR="00957E35" w:rsidRDefault="004D36AB">
            <w:pPr>
              <w:spacing w:after="60"/>
              <w:jc w:val="center"/>
              <w:rPr>
                <w:bCs/>
                <w:color w:val="0070C0"/>
                <w:lang w:eastAsia="ja-JP"/>
              </w:rPr>
            </w:pPr>
            <w:r>
              <w:rPr>
                <w:bCs/>
                <w:color w:val="0070C0"/>
                <w:lang w:eastAsia="ja-JP"/>
              </w:rPr>
              <w:t>BW = 100</w:t>
            </w:r>
          </w:p>
        </w:tc>
        <w:tc>
          <w:tcPr>
            <w:tcW w:w="1715" w:type="dxa"/>
          </w:tcPr>
          <w:p w14:paraId="18A27C75" w14:textId="77777777" w:rsidR="00957E35" w:rsidRDefault="004D36AB">
            <w:pPr>
              <w:spacing w:after="60"/>
              <w:jc w:val="center"/>
              <w:rPr>
                <w:bCs/>
                <w:color w:val="0070C0"/>
                <w:lang w:eastAsia="ja-JP"/>
              </w:rPr>
            </w:pPr>
            <w:r>
              <w:rPr>
                <w:bCs/>
                <w:color w:val="0070C0"/>
                <w:lang w:eastAsia="ja-JP"/>
              </w:rPr>
              <w:t>16</w:t>
            </w:r>
          </w:p>
        </w:tc>
      </w:tr>
    </w:tbl>
    <w:p w14:paraId="434E7703" w14:textId="77777777" w:rsidR="00957E35" w:rsidRDefault="00957E35">
      <w:pPr>
        <w:pStyle w:val="ListParagraph"/>
        <w:overflowPunct/>
        <w:autoSpaceDE/>
        <w:autoSpaceDN/>
        <w:adjustRightInd/>
        <w:spacing w:after="60"/>
        <w:ind w:left="1620" w:firstLineChars="0" w:firstLine="0"/>
        <w:textAlignment w:val="auto"/>
        <w:rPr>
          <w:rFonts w:eastAsia="SimSun"/>
          <w:color w:val="0070C0"/>
          <w:lang w:eastAsia="zh-CN"/>
        </w:rPr>
      </w:pPr>
    </w:p>
    <w:p w14:paraId="3438798B" w14:textId="77777777" w:rsidR="00957E35" w:rsidRDefault="00957E35">
      <w:pPr>
        <w:pStyle w:val="ListParagraph"/>
        <w:overflowPunct/>
        <w:autoSpaceDE/>
        <w:autoSpaceDN/>
        <w:adjustRightInd/>
        <w:spacing w:after="60"/>
        <w:ind w:left="1200" w:firstLineChars="0" w:firstLine="0"/>
        <w:textAlignment w:val="auto"/>
        <w:rPr>
          <w:rFonts w:eastAsia="SimSun"/>
          <w:color w:val="0070C0"/>
          <w:lang w:eastAsia="zh-CN"/>
        </w:rPr>
      </w:pPr>
    </w:p>
    <w:p w14:paraId="759B9FF6" w14:textId="77777777" w:rsidR="00957E35" w:rsidRDefault="00957E35">
      <w:pPr>
        <w:pStyle w:val="ListParagraph"/>
        <w:overflowPunct/>
        <w:autoSpaceDE/>
        <w:autoSpaceDN/>
        <w:adjustRightInd/>
        <w:spacing w:after="60"/>
        <w:ind w:left="1200" w:firstLineChars="0" w:firstLine="0"/>
        <w:textAlignment w:val="auto"/>
        <w:rPr>
          <w:rFonts w:eastAsia="SimSun"/>
          <w:color w:val="0070C0"/>
          <w:lang w:eastAsia="zh-CN"/>
        </w:rPr>
      </w:pPr>
    </w:p>
    <w:p w14:paraId="6E5491BB" w14:textId="77777777" w:rsidR="00957E35" w:rsidRDefault="00957E35">
      <w:pPr>
        <w:pStyle w:val="ListParagraph"/>
        <w:overflowPunct/>
        <w:autoSpaceDE/>
        <w:autoSpaceDN/>
        <w:adjustRightInd/>
        <w:spacing w:after="60"/>
        <w:ind w:left="360" w:firstLineChars="0" w:firstLine="0"/>
        <w:textAlignment w:val="auto"/>
        <w:rPr>
          <w:rFonts w:eastAsia="SimSun"/>
          <w:color w:val="0070C0"/>
          <w:lang w:eastAsia="zh-CN"/>
        </w:rPr>
      </w:pPr>
    </w:p>
    <w:p w14:paraId="3D67AC65" w14:textId="77777777" w:rsidR="00957E35" w:rsidRDefault="00957E35">
      <w:pPr>
        <w:pStyle w:val="ListParagraph"/>
        <w:overflowPunct/>
        <w:autoSpaceDE/>
        <w:autoSpaceDN/>
        <w:adjustRightInd/>
        <w:spacing w:after="60"/>
        <w:ind w:left="360" w:firstLineChars="0" w:firstLine="0"/>
        <w:textAlignment w:val="auto"/>
        <w:rPr>
          <w:rFonts w:eastAsia="SimSun"/>
          <w:color w:val="0070C0"/>
          <w:lang w:eastAsia="zh-CN"/>
        </w:rPr>
      </w:pPr>
    </w:p>
    <w:p w14:paraId="4E466498" w14:textId="77777777" w:rsidR="00957E35" w:rsidRDefault="00957E35">
      <w:pPr>
        <w:pStyle w:val="ListParagraph"/>
        <w:overflowPunct/>
        <w:autoSpaceDE/>
        <w:autoSpaceDN/>
        <w:adjustRightInd/>
        <w:spacing w:before="100" w:beforeAutospacing="1" w:after="60"/>
        <w:ind w:left="720" w:firstLineChars="0" w:firstLine="0"/>
        <w:textAlignment w:val="auto"/>
        <w:rPr>
          <w:rFonts w:eastAsia="SimSun"/>
          <w:color w:val="0070C0"/>
          <w:lang w:eastAsia="zh-CN"/>
        </w:rPr>
      </w:pPr>
    </w:p>
    <w:p w14:paraId="4D4D631A" w14:textId="77777777" w:rsidR="00957E35" w:rsidRDefault="004D36AB">
      <w:pPr>
        <w:pStyle w:val="ListParagraph"/>
        <w:numPr>
          <w:ilvl w:val="0"/>
          <w:numId w:val="9"/>
        </w:numPr>
        <w:overflowPunct/>
        <w:autoSpaceDE/>
        <w:autoSpaceDN/>
        <w:adjustRightInd/>
        <w:spacing w:before="100" w:beforeAutospacing="1" w:after="60"/>
        <w:ind w:left="720" w:firstLineChars="0"/>
        <w:textAlignment w:val="auto"/>
        <w:rPr>
          <w:rFonts w:eastAsia="SimSun"/>
          <w:color w:val="0070C0"/>
          <w:lang w:eastAsia="zh-CN"/>
        </w:rPr>
      </w:pPr>
      <w:r>
        <w:rPr>
          <w:rFonts w:eastAsia="SimSun"/>
          <w:color w:val="0070C0"/>
          <w:lang w:eastAsia="zh-CN"/>
        </w:rPr>
        <w:t>Recommended WF</w:t>
      </w:r>
    </w:p>
    <w:p w14:paraId="2CDFB011" w14:textId="77777777" w:rsidR="00957E35" w:rsidRDefault="004D36AB">
      <w:pPr>
        <w:pStyle w:val="ListParagraph"/>
        <w:numPr>
          <w:ilvl w:val="1"/>
          <w:numId w:val="9"/>
        </w:numPr>
        <w:overflowPunct/>
        <w:autoSpaceDE/>
        <w:autoSpaceDN/>
        <w:adjustRightInd/>
        <w:spacing w:before="100" w:beforeAutospacing="1" w:after="60"/>
        <w:ind w:left="1440" w:firstLineChars="0"/>
        <w:textAlignment w:val="auto"/>
        <w:rPr>
          <w:rFonts w:eastAsia="SimSun"/>
          <w:color w:val="0070C0"/>
          <w:lang w:eastAsia="zh-CN"/>
        </w:rPr>
      </w:pPr>
      <w:r>
        <w:rPr>
          <w:rFonts w:eastAsia="SimSun"/>
          <w:color w:val="0070C0"/>
          <w:lang w:eastAsia="zh-CN"/>
        </w:rPr>
        <w:t>This issue was discussed in RAN4#112bis, and the following were endorsed. Further discussion on this issue is not prioritized in this meeting.</w:t>
      </w:r>
    </w:p>
    <w:p w14:paraId="1C724AEE" w14:textId="77777777" w:rsidR="00957E35" w:rsidRDefault="004D36AB">
      <w:pPr>
        <w:numPr>
          <w:ilvl w:val="0"/>
          <w:numId w:val="10"/>
        </w:numPr>
        <w:overflowPunct w:val="0"/>
        <w:autoSpaceDE w:val="0"/>
        <w:autoSpaceDN w:val="0"/>
        <w:adjustRightInd w:val="0"/>
        <w:spacing w:before="100" w:beforeAutospacing="1" w:after="60"/>
        <w:ind w:rightChars="520" w:right="1040"/>
        <w:textAlignment w:val="baseline"/>
        <w:rPr>
          <w:rFonts w:ascii="Times New Roman Italic" w:hAnsi="Times New Roman Italic" w:cs="Times New Roman Italic"/>
          <w:i/>
          <w:iCs/>
          <w:color w:val="0070C0"/>
        </w:rPr>
      </w:pPr>
      <w:r>
        <w:rPr>
          <w:rFonts w:ascii="Times New Roman Italic" w:hAnsi="Times New Roman Italic" w:cs="Times New Roman Italic"/>
          <w:i/>
          <w:iCs/>
          <w:color w:val="0070C0"/>
        </w:rPr>
        <w:t>The accuracy requirements for RSTD measurement shall be within ±(X+Y+Z+Δ) T</w:t>
      </w:r>
      <w:r>
        <w:rPr>
          <w:rFonts w:ascii="Times New Roman Italic" w:hAnsi="Times New Roman Italic" w:cs="Times New Roman Italic"/>
          <w:i/>
          <w:iCs/>
          <w:color w:val="0070C0"/>
          <w:vertAlign w:val="subscript"/>
        </w:rPr>
        <w:t>c</w:t>
      </w:r>
      <w:r>
        <w:rPr>
          <w:rFonts w:ascii="Times New Roman Italic" w:hAnsi="Times New Roman Italic" w:cs="Times New Roman Italic"/>
          <w:i/>
          <w:iCs/>
          <w:color w:val="0070C0"/>
        </w:rPr>
        <w:t>. The values of Y, Z and Δ and Rx TEG based requirement are as defined in clause 10.1.23.2. For Rx FH, PRS BW in table 10.1.23.2-5, table 10.1.23.2-5a, table 10.1.23.2-6, table 10.1.23.2-6a refer to per hop BW. The requirements for fading channel in this clause are derived based on TDL-A (30 ns delay spread, 5Hz) and TDL-C (60 ns delay spread, 300 Hz) channel models for FR1 and FR2, respectively.</w:t>
      </w:r>
    </w:p>
    <w:p w14:paraId="67B13C43" w14:textId="77777777" w:rsidR="00957E35" w:rsidRDefault="004D36AB">
      <w:pPr>
        <w:numPr>
          <w:ilvl w:val="0"/>
          <w:numId w:val="10"/>
        </w:numPr>
        <w:overflowPunct w:val="0"/>
        <w:autoSpaceDE w:val="0"/>
        <w:autoSpaceDN w:val="0"/>
        <w:adjustRightInd w:val="0"/>
        <w:spacing w:before="100" w:beforeAutospacing="1" w:after="60"/>
        <w:ind w:rightChars="520" w:right="1040"/>
        <w:textAlignment w:val="baseline"/>
        <w:rPr>
          <w:rFonts w:ascii="Times New Roman Italic" w:hAnsi="Times New Roman Italic"/>
          <w:i/>
          <w:iCs/>
          <w:color w:val="0070C0"/>
        </w:rPr>
      </w:pPr>
      <w:r>
        <w:rPr>
          <w:rFonts w:ascii="Times New Roman Italic" w:hAnsi="Times New Roman Italic"/>
          <w:i/>
          <w:iCs/>
          <w:color w:val="0070C0"/>
        </w:rPr>
        <w:t>Table 10.1A.18.2.3-5: Margin for UE Rx-Tx time difference measurement accuracy in FR1 with FH</w:t>
      </w:r>
    </w:p>
    <w:p w14:paraId="1561D233" w14:textId="77777777" w:rsidR="00957E35" w:rsidRDefault="004D36AB">
      <w:pPr>
        <w:numPr>
          <w:ilvl w:val="0"/>
          <w:numId w:val="10"/>
        </w:numPr>
        <w:overflowPunct w:val="0"/>
        <w:autoSpaceDE w:val="0"/>
        <w:autoSpaceDN w:val="0"/>
        <w:adjustRightInd w:val="0"/>
        <w:spacing w:before="100" w:beforeAutospacing="1" w:after="60"/>
        <w:ind w:rightChars="520" w:right="1040"/>
        <w:textAlignment w:val="baseline"/>
        <w:rPr>
          <w:lang w:eastAsia="zh-CN"/>
        </w:rPr>
      </w:pPr>
      <w:r>
        <w:rPr>
          <w:rFonts w:ascii="Times New Roman Italic" w:hAnsi="Times New Roman Italic"/>
          <w:i/>
          <w:iCs/>
          <w:color w:val="0070C0"/>
        </w:rPr>
        <w:t>Table 10.1A.18.2.3-6: Margin for UE Rx-Tx time difference measurement accuracy in FR2 with FH</w:t>
      </w:r>
    </w:p>
    <w:p w14:paraId="27DD7045" w14:textId="77777777" w:rsidR="00957E35" w:rsidRDefault="004D36AB">
      <w:pPr>
        <w:spacing w:after="120"/>
        <w:rPr>
          <w:lang w:eastAsia="zh-CN"/>
        </w:rPr>
      </w:pPr>
      <w:r>
        <w:rPr>
          <w:highlight w:val="yellow"/>
          <w:lang w:eastAsia="zh-CN"/>
        </w:rPr>
        <w:t>Discussion:</w:t>
      </w:r>
    </w:p>
    <w:p w14:paraId="731046D7" w14:textId="1F2354BA" w:rsidR="00957E35" w:rsidRPr="009F69BC" w:rsidRDefault="009F69BC">
      <w:pPr>
        <w:spacing w:after="120"/>
        <w:rPr>
          <w:highlight w:val="green"/>
          <w:lang w:val="en-US"/>
        </w:rPr>
      </w:pPr>
      <w:r w:rsidRPr="009F69BC">
        <w:rPr>
          <w:highlight w:val="green"/>
          <w:lang w:val="en-US"/>
        </w:rPr>
        <w:t>A</w:t>
      </w:r>
      <w:r w:rsidR="004D36AB" w:rsidRPr="009F69BC">
        <w:rPr>
          <w:highlight w:val="green"/>
          <w:lang w:val="en-US"/>
        </w:rPr>
        <w:t>greement:</w:t>
      </w:r>
    </w:p>
    <w:p w14:paraId="1D556830" w14:textId="77777777" w:rsidR="00957E35" w:rsidRPr="009F69BC" w:rsidRDefault="004D36AB">
      <w:pPr>
        <w:pStyle w:val="ListParagraph"/>
        <w:numPr>
          <w:ilvl w:val="0"/>
          <w:numId w:val="9"/>
        </w:numPr>
        <w:spacing w:after="120"/>
        <w:ind w:firstLineChars="0"/>
        <w:rPr>
          <w:highlight w:val="green"/>
          <w:lang w:eastAsia="zh-CN"/>
        </w:rPr>
      </w:pPr>
      <w:r w:rsidRPr="009F69BC">
        <w:rPr>
          <w:highlight w:val="green"/>
          <w:lang w:val="en-US"/>
        </w:rPr>
        <w:t>The issue on group delay margin was resolved in RAN4#112-bis. No further discussion is needed.</w:t>
      </w:r>
    </w:p>
    <w:p w14:paraId="73191494" w14:textId="77777777" w:rsidR="00957E35" w:rsidRDefault="00957E35">
      <w:pPr>
        <w:spacing w:after="120"/>
        <w:rPr>
          <w:lang w:eastAsia="zh-CN"/>
        </w:rPr>
      </w:pPr>
    </w:p>
    <w:p w14:paraId="3EA39808" w14:textId="77777777" w:rsidR="00957E35" w:rsidRDefault="004D36AB">
      <w:pPr>
        <w:pStyle w:val="Heading2"/>
        <w:rPr>
          <w:highlight w:val="cyan"/>
        </w:rPr>
      </w:pPr>
      <w:r>
        <w:rPr>
          <w:highlight w:val="cyan"/>
        </w:rPr>
        <w:t>PRS/SRS bandwidth aggregation (Agenda 5.22.2.5)</w:t>
      </w:r>
    </w:p>
    <w:p w14:paraId="250C2E0B" w14:textId="77777777" w:rsidR="00957E35" w:rsidRDefault="004D36AB">
      <w:pPr>
        <w:rPr>
          <w:lang w:val="en-US" w:eastAsia="zh-CN"/>
        </w:rPr>
      </w:pPr>
      <w:r>
        <w:rPr>
          <w:lang w:val="en-US" w:eastAsia="zh-CN"/>
        </w:rPr>
        <w:t>Issues recommended for discussion by moderator: -</w:t>
      </w:r>
    </w:p>
    <w:p w14:paraId="4F676693" w14:textId="77777777" w:rsidR="00957E35" w:rsidRDefault="004D36AB">
      <w:pPr>
        <w:spacing w:after="120"/>
        <w:rPr>
          <w:lang w:val="en-US" w:eastAsia="zh-CN"/>
        </w:rPr>
      </w:pPr>
      <w:r>
        <w:rPr>
          <w:highlight w:val="yellow"/>
          <w:lang w:val="en-US" w:eastAsia="zh-CN"/>
        </w:rPr>
        <w:t>Issues prioritized during the AH1: 4-1</w:t>
      </w:r>
      <w:r>
        <w:rPr>
          <w:lang w:val="en-US" w:eastAsia="zh-CN"/>
        </w:rPr>
        <w:t>.</w:t>
      </w:r>
    </w:p>
    <w:p w14:paraId="43E337A8" w14:textId="77777777" w:rsidR="00957E35" w:rsidRDefault="004D36AB">
      <w:pPr>
        <w:pStyle w:val="Heading3"/>
        <w:numPr>
          <w:ilvl w:val="0"/>
          <w:numId w:val="0"/>
        </w:numPr>
        <w:ind w:left="720" w:hanging="720"/>
        <w:rPr>
          <w:lang w:val="en-US"/>
        </w:rPr>
      </w:pPr>
      <w:r>
        <w:rPr>
          <w:lang w:val="en-US" w:eastAsia="ko-KR"/>
        </w:rPr>
        <w:t xml:space="preserve">Issue 4-1: </w:t>
      </w:r>
      <w:r>
        <w:rPr>
          <w:lang w:val="en-US"/>
        </w:rPr>
        <w:t>Accuracy requirement for PRS aggregation for positioning measurements</w:t>
      </w:r>
    </w:p>
    <w:p w14:paraId="7EDB058A" w14:textId="77777777" w:rsidR="00957E35" w:rsidRDefault="004D36AB">
      <w:pPr>
        <w:pStyle w:val="ListParagraph"/>
        <w:numPr>
          <w:ilvl w:val="0"/>
          <w:numId w:val="9"/>
        </w:numPr>
        <w:overflowPunct/>
        <w:autoSpaceDE/>
        <w:autoSpaceDN/>
        <w:adjustRightInd/>
        <w:spacing w:before="100" w:beforeAutospacing="1" w:after="60"/>
        <w:ind w:left="720" w:firstLineChars="0" w:hanging="357"/>
        <w:textAlignment w:val="auto"/>
        <w:rPr>
          <w:rFonts w:eastAsia="SimSun"/>
          <w:color w:val="0070C0"/>
          <w:lang w:eastAsia="zh-CN"/>
        </w:rPr>
      </w:pPr>
      <w:r>
        <w:rPr>
          <w:rFonts w:eastAsia="SimSun"/>
          <w:color w:val="0070C0"/>
          <w:lang w:eastAsia="zh-CN"/>
        </w:rPr>
        <w:t>Proposals</w:t>
      </w:r>
    </w:p>
    <w:p w14:paraId="33707359" w14:textId="77777777" w:rsidR="00957E35" w:rsidRDefault="004D36AB">
      <w:pPr>
        <w:pStyle w:val="ListParagraph"/>
        <w:numPr>
          <w:ilvl w:val="1"/>
          <w:numId w:val="9"/>
        </w:numPr>
        <w:overflowPunct/>
        <w:autoSpaceDE/>
        <w:autoSpaceDN/>
        <w:adjustRightInd/>
        <w:spacing w:before="100" w:beforeAutospacing="1" w:after="60"/>
        <w:ind w:left="1140" w:firstLineChars="0" w:hanging="357"/>
        <w:textAlignment w:val="auto"/>
        <w:rPr>
          <w:rFonts w:eastAsia="SimSun"/>
          <w:color w:val="0070C0"/>
          <w:lang w:eastAsia="zh-CN"/>
        </w:rPr>
      </w:pPr>
      <w:r>
        <w:rPr>
          <w:rFonts w:eastAsia="SimSun"/>
          <w:color w:val="0070C0"/>
          <w:lang w:eastAsia="zh-CN"/>
        </w:rPr>
        <w:t>Option 1: Nokia</w:t>
      </w:r>
    </w:p>
    <w:p w14:paraId="1D5EA739" w14:textId="77777777" w:rsidR="00957E35" w:rsidRDefault="004D36AB">
      <w:pPr>
        <w:pStyle w:val="ListParagraph"/>
        <w:numPr>
          <w:ilvl w:val="3"/>
          <w:numId w:val="9"/>
        </w:numPr>
        <w:overflowPunct/>
        <w:autoSpaceDE/>
        <w:autoSpaceDN/>
        <w:adjustRightInd/>
        <w:spacing w:before="100" w:beforeAutospacing="1" w:after="60"/>
        <w:ind w:left="1980" w:firstLineChars="0" w:hanging="357"/>
        <w:textAlignment w:val="auto"/>
        <w:rPr>
          <w:rFonts w:eastAsia="SimSun"/>
          <w:color w:val="0070C0"/>
          <w:lang w:eastAsia="zh-CN"/>
        </w:rPr>
      </w:pPr>
      <w:r>
        <w:rPr>
          <w:rFonts w:eastAsia="SimSun"/>
          <w:color w:val="0070C0"/>
          <w:lang w:eastAsia="zh-CN"/>
        </w:rPr>
        <w:t>Include simulation results in section 3 (R4-2419771) in yellow marked cells (absolute numbers) into the simulation summary for PRS BW aggregation.</w:t>
      </w:r>
    </w:p>
    <w:tbl>
      <w:tblPr>
        <w:tblW w:w="6570" w:type="dxa"/>
        <w:tblInd w:w="2122" w:type="dxa"/>
        <w:tblLook w:val="04A0" w:firstRow="1" w:lastRow="0" w:firstColumn="1" w:lastColumn="0" w:noHBand="0" w:noVBand="1"/>
      </w:tblPr>
      <w:tblGrid>
        <w:gridCol w:w="1394"/>
        <w:gridCol w:w="4042"/>
        <w:gridCol w:w="1134"/>
      </w:tblGrid>
      <w:tr w:rsidR="00957E35" w14:paraId="4C928490" w14:textId="77777777">
        <w:trPr>
          <w:trHeight w:val="361"/>
        </w:trPr>
        <w:tc>
          <w:tcPr>
            <w:tcW w:w="1394" w:type="dxa"/>
            <w:tcBorders>
              <w:top w:val="single" w:sz="4" w:space="0" w:color="auto"/>
              <w:left w:val="single" w:sz="4" w:space="0" w:color="auto"/>
              <w:bottom w:val="single" w:sz="4" w:space="0" w:color="auto"/>
              <w:right w:val="single" w:sz="4" w:space="0" w:color="auto"/>
            </w:tcBorders>
            <w:shd w:val="clear" w:color="auto" w:fill="auto"/>
          </w:tcPr>
          <w:p w14:paraId="01875D1A" w14:textId="77777777" w:rsidR="00957E35" w:rsidRDefault="00000000">
            <w:pPr>
              <w:textAlignment w:val="top"/>
              <w:rPr>
                <w:rFonts w:ascii="Times New Roman Regular" w:hAnsi="Times New Roman Regular" w:cs="Times New Roman Regular"/>
                <w:b/>
                <w:color w:val="0000FF"/>
                <w:sz w:val="18"/>
                <w:szCs w:val="18"/>
                <w:u w:val="single"/>
              </w:rPr>
            </w:pPr>
            <w:hyperlink r:id="rId11" w:history="1">
              <w:r w:rsidR="004D36AB">
                <w:rPr>
                  <w:rStyle w:val="Hyperlink"/>
                  <w:rFonts w:ascii="Times New Roman Bold" w:hAnsi="Times New Roman Bold" w:cs="Times New Roman Bold"/>
                  <w:b/>
                  <w:bCs/>
                  <w:sz w:val="18"/>
                  <w:szCs w:val="18"/>
                </w:rPr>
                <w:t>R4-2419771</w:t>
              </w:r>
            </w:hyperlink>
          </w:p>
        </w:tc>
        <w:tc>
          <w:tcPr>
            <w:tcW w:w="4042" w:type="dxa"/>
            <w:tcBorders>
              <w:top w:val="single" w:sz="4" w:space="0" w:color="auto"/>
              <w:left w:val="single" w:sz="4" w:space="0" w:color="auto"/>
              <w:bottom w:val="single" w:sz="4" w:space="0" w:color="auto"/>
              <w:right w:val="single" w:sz="4" w:space="0" w:color="auto"/>
            </w:tcBorders>
            <w:shd w:val="clear" w:color="auto" w:fill="auto"/>
          </w:tcPr>
          <w:p w14:paraId="410B6CF0" w14:textId="77777777" w:rsidR="00957E35" w:rsidRDefault="004D36AB">
            <w:pPr>
              <w:textAlignment w:val="top"/>
              <w:rPr>
                <w:rFonts w:ascii="Times New Roman Regular" w:hAnsi="Times New Roman Regular" w:cs="Times New Roman Regular"/>
                <w:b/>
                <w:bCs/>
                <w:color w:val="000000"/>
                <w:sz w:val="18"/>
                <w:szCs w:val="18"/>
              </w:rPr>
            </w:pPr>
            <w:r>
              <w:rPr>
                <w:rFonts w:ascii="Times New Roman Regular" w:hAnsi="Times New Roman Regular" w:cs="Times New Roman Regular"/>
                <w:sz w:val="18"/>
                <w:szCs w:val="18"/>
                <w:lang w:eastAsia="zh-CN" w:bidi="ar"/>
              </w:rPr>
              <w:t>Simulation results for PRS Bandwidth Aggregation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5EF965" w14:textId="77777777" w:rsidR="00957E35" w:rsidRDefault="004D36AB">
            <w:pPr>
              <w:textAlignment w:val="top"/>
              <w:rPr>
                <w:rFonts w:ascii="Times New Roman Regular" w:hAnsi="Times New Roman Regular" w:cs="Times New Roman Regular"/>
                <w:b/>
                <w:bCs/>
                <w:color w:val="000000"/>
                <w:sz w:val="18"/>
                <w:szCs w:val="18"/>
              </w:rPr>
            </w:pPr>
            <w:r>
              <w:rPr>
                <w:rFonts w:ascii="Times New Roman Regular" w:hAnsi="Times New Roman Regular" w:cs="Times New Roman Regular"/>
                <w:sz w:val="18"/>
                <w:szCs w:val="18"/>
                <w:lang w:eastAsia="zh-CN" w:bidi="ar"/>
              </w:rPr>
              <w:t>Nokia</w:t>
            </w:r>
          </w:p>
        </w:tc>
      </w:tr>
    </w:tbl>
    <w:p w14:paraId="0A55B6C4" w14:textId="77777777" w:rsidR="00957E35" w:rsidRDefault="004D36AB">
      <w:pPr>
        <w:spacing w:before="100" w:beforeAutospacing="1" w:after="60"/>
        <w:ind w:left="1623"/>
        <w:rPr>
          <w:color w:val="0070C0"/>
          <w:lang w:eastAsia="zh-CN"/>
        </w:rPr>
      </w:pPr>
      <w:r>
        <w:rPr>
          <w:color w:val="0070C0"/>
          <w:lang w:eastAsia="zh-CN"/>
        </w:rPr>
        <w:br/>
        <w:t>Recommended WF</w:t>
      </w:r>
    </w:p>
    <w:p w14:paraId="155131E1" w14:textId="77777777" w:rsidR="00957E35" w:rsidRDefault="004D36AB">
      <w:pPr>
        <w:pStyle w:val="ListParagraph"/>
        <w:numPr>
          <w:ilvl w:val="1"/>
          <w:numId w:val="9"/>
        </w:numPr>
        <w:overflowPunct/>
        <w:autoSpaceDE/>
        <w:autoSpaceDN/>
        <w:adjustRightInd/>
        <w:spacing w:before="100" w:beforeAutospacing="1" w:after="60"/>
        <w:ind w:left="1440" w:firstLineChars="0" w:hanging="357"/>
        <w:textAlignment w:val="auto"/>
      </w:pPr>
      <w:r>
        <w:rPr>
          <w:rFonts w:eastAsia="SimSun"/>
          <w:color w:val="0070C0"/>
          <w:lang w:eastAsia="zh-CN"/>
        </w:rPr>
        <w:t>Simulation summary document (R4-2416904) for PRS aggregation from RAN4#112bis is updated with the results in R4-2419771.</w:t>
      </w:r>
    </w:p>
    <w:p w14:paraId="7A3A70B4" w14:textId="77777777" w:rsidR="00957E35" w:rsidRDefault="004D36AB">
      <w:pPr>
        <w:spacing w:after="120"/>
        <w:rPr>
          <w:lang w:eastAsia="zh-CN"/>
        </w:rPr>
      </w:pPr>
      <w:r>
        <w:rPr>
          <w:b/>
          <w:bCs/>
          <w:color w:val="0070C0"/>
          <w:highlight w:val="yellow"/>
          <w:lang w:eastAsia="zh-CN"/>
        </w:rPr>
        <w:br/>
      </w:r>
      <w:r>
        <w:rPr>
          <w:highlight w:val="yellow"/>
          <w:lang w:eastAsia="zh-CN"/>
        </w:rPr>
        <w:t>Discussion:</w:t>
      </w:r>
    </w:p>
    <w:p w14:paraId="12B413C9" w14:textId="77777777" w:rsidR="00957E35" w:rsidRDefault="004D36AB">
      <w:pPr>
        <w:spacing w:after="120"/>
        <w:rPr>
          <w:highlight w:val="green"/>
          <w:lang w:eastAsia="zh-CN"/>
        </w:rPr>
      </w:pPr>
      <w:r>
        <w:rPr>
          <w:highlight w:val="green"/>
          <w:lang w:eastAsia="zh-CN"/>
        </w:rPr>
        <w:t>Agreement:</w:t>
      </w:r>
    </w:p>
    <w:p w14:paraId="52E7CAA8" w14:textId="77777777" w:rsidR="00957E35" w:rsidRDefault="004D36AB">
      <w:pPr>
        <w:pStyle w:val="ListParagraph"/>
        <w:numPr>
          <w:ilvl w:val="0"/>
          <w:numId w:val="9"/>
        </w:numPr>
        <w:spacing w:after="120"/>
        <w:ind w:firstLineChars="0"/>
        <w:rPr>
          <w:highlight w:val="green"/>
          <w:lang w:eastAsia="zh-CN"/>
        </w:rPr>
      </w:pPr>
      <w:r>
        <w:rPr>
          <w:highlight w:val="green"/>
          <w:lang w:eastAsia="zh-CN"/>
        </w:rPr>
        <w:t>Simulation summary for PRS BW aggregation is updated to include results from R4-2419771. Consider updating the accuracy requirements, based on the agreed configurations and earlier agreed simulations assumptions.</w:t>
      </w:r>
    </w:p>
    <w:p w14:paraId="312F9645" w14:textId="77777777" w:rsidR="00957E35" w:rsidRDefault="004D36AB">
      <w:pPr>
        <w:pStyle w:val="Heading1"/>
        <w:rPr>
          <w:highlight w:val="cyan"/>
          <w:lang w:val="en-US" w:eastAsia="ja-JP"/>
        </w:rPr>
      </w:pPr>
      <w:r>
        <w:rPr>
          <w:highlight w:val="cyan"/>
          <w:lang w:val="en-US" w:eastAsia="ja-JP"/>
        </w:rPr>
        <w:lastRenderedPageBreak/>
        <w:t>Topic #2: performance [113][212] NR_pos_enh2_part2</w:t>
      </w:r>
    </w:p>
    <w:p w14:paraId="09A4ACD0" w14:textId="77777777" w:rsidR="00957E35" w:rsidRDefault="004D36AB">
      <w:pPr>
        <w:pStyle w:val="Heading2"/>
        <w:rPr>
          <w:highlight w:val="cyan"/>
        </w:rPr>
      </w:pPr>
      <w:r>
        <w:rPr>
          <w:highlight w:val="cyan"/>
        </w:rPr>
        <w:t>SL positioning (AI 5.22.2.2)</w:t>
      </w:r>
    </w:p>
    <w:p w14:paraId="5C2661CD" w14:textId="77777777" w:rsidR="00957E35" w:rsidRDefault="004D36AB">
      <w:pPr>
        <w:rPr>
          <w:lang w:val="en-US" w:eastAsia="zh-CN"/>
        </w:rPr>
      </w:pPr>
      <w:r>
        <w:rPr>
          <w:lang w:val="en-US" w:eastAsia="zh-CN"/>
        </w:rPr>
        <w:t>Issues recommended for discussion by moderator: 1-1-1, 1-1-2.</w:t>
      </w:r>
    </w:p>
    <w:p w14:paraId="5BE92074" w14:textId="77777777" w:rsidR="00957E35" w:rsidRDefault="004D36AB">
      <w:pPr>
        <w:rPr>
          <w:lang w:val="en-US" w:eastAsia="zh-CN"/>
        </w:rPr>
      </w:pPr>
      <w:r>
        <w:rPr>
          <w:highlight w:val="yellow"/>
          <w:lang w:val="en-US" w:eastAsia="zh-CN"/>
        </w:rPr>
        <w:t>Issues prioritized during the AH1: 1-1-1, 1-1-2</w:t>
      </w:r>
      <w:r>
        <w:rPr>
          <w:lang w:val="en-US" w:eastAsia="zh-CN"/>
        </w:rPr>
        <w:t>.</w:t>
      </w:r>
    </w:p>
    <w:p w14:paraId="4CEF6FFC" w14:textId="77777777" w:rsidR="00957E35" w:rsidRDefault="004D36AB">
      <w:pPr>
        <w:pStyle w:val="Heading3"/>
        <w:numPr>
          <w:ilvl w:val="0"/>
          <w:numId w:val="0"/>
        </w:numPr>
        <w:ind w:left="720" w:hanging="720"/>
        <w:rPr>
          <w:lang w:val="en-US"/>
        </w:rPr>
      </w:pPr>
      <w:r>
        <w:rPr>
          <w:lang w:val="en-US"/>
        </w:rPr>
        <w:t>Issue 1-1-1: Configurations of TX UEs in TCs</w:t>
      </w:r>
    </w:p>
    <w:p w14:paraId="18A7F615" w14:textId="77777777" w:rsidR="00957E35" w:rsidRDefault="004D36AB">
      <w:pPr>
        <w:pStyle w:val="ListParagraph"/>
        <w:numPr>
          <w:ilvl w:val="0"/>
          <w:numId w:val="9"/>
        </w:numPr>
        <w:overflowPunct/>
        <w:autoSpaceDE/>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7E984DCE"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(CATT, Huawei)</w:t>
      </w:r>
    </w:p>
    <w:p w14:paraId="33EDD14C" w14:textId="77777777" w:rsidR="00957E35" w:rsidRDefault="004D36AB">
      <w:pPr>
        <w:pStyle w:val="ListParagraph"/>
        <w:numPr>
          <w:ilvl w:val="2"/>
          <w:numId w:val="9"/>
        </w:numPr>
        <w:ind w:firstLineChars="0"/>
        <w:textAlignment w:val="auto"/>
        <w:rPr>
          <w:rFonts w:eastAsia="SimSun"/>
          <w:szCs w:val="24"/>
          <w:lang w:eastAsia="zh-CN"/>
        </w:rPr>
      </w:pPr>
      <w:r>
        <w:rPr>
          <w:rFonts w:eastAsia="SimSun"/>
          <w:szCs w:val="24"/>
          <w:lang w:eastAsia="zh-CN"/>
        </w:rPr>
        <w:t>For TCs with 2 TX UEs</w:t>
      </w:r>
    </w:p>
    <w:p w14:paraId="45831505" w14:textId="77777777" w:rsidR="00957E35" w:rsidRDefault="004D36AB">
      <w:pPr>
        <w:pStyle w:val="ListParagraph"/>
        <w:numPr>
          <w:ilvl w:val="3"/>
          <w:numId w:val="9"/>
        </w:numPr>
        <w:ind w:firstLineChars="0"/>
        <w:textAlignment w:val="auto"/>
        <w:rPr>
          <w:rFonts w:eastAsia="SimSun"/>
          <w:szCs w:val="24"/>
          <w:lang w:eastAsia="zh-CN"/>
        </w:rPr>
      </w:pPr>
      <w:r>
        <w:rPr>
          <w:rFonts w:eastAsia="SimSun"/>
          <w:szCs w:val="24"/>
          <w:lang w:eastAsia="zh-CN"/>
        </w:rPr>
        <w:t>If UE supports at least 2 active slots, the 2 TX UEs are in consecutive SL slots.</w:t>
      </w:r>
    </w:p>
    <w:p w14:paraId="50CA3470" w14:textId="77777777" w:rsidR="00957E35" w:rsidRDefault="004D36AB">
      <w:pPr>
        <w:pStyle w:val="ListParagraph"/>
        <w:numPr>
          <w:ilvl w:val="3"/>
          <w:numId w:val="9"/>
        </w:numPr>
        <w:ind w:firstLineChars="0"/>
        <w:textAlignment w:val="auto"/>
        <w:rPr>
          <w:rFonts w:eastAsia="SimSun"/>
          <w:szCs w:val="24"/>
          <w:lang w:eastAsia="zh-CN"/>
        </w:rPr>
      </w:pPr>
      <w:r>
        <w:rPr>
          <w:rFonts w:eastAsia="SimSun"/>
          <w:szCs w:val="24"/>
          <w:lang w:eastAsia="zh-CN"/>
        </w:rPr>
        <w:t xml:space="preserve">If UE supports only 1 active slot, the 2nd TX UE is in the next SL slot immediately after UE finishes processing the 1st TX UE. </w:t>
      </w:r>
    </w:p>
    <w:p w14:paraId="784A7B6F" w14:textId="77777777" w:rsidR="00957E35" w:rsidRDefault="004D36AB">
      <w:pPr>
        <w:pStyle w:val="ListParagraph"/>
        <w:numPr>
          <w:ilvl w:val="2"/>
          <w:numId w:val="9"/>
        </w:numPr>
        <w:ind w:firstLineChars="0"/>
        <w:textAlignment w:val="auto"/>
        <w:rPr>
          <w:rFonts w:eastAsia="SimSun"/>
          <w:szCs w:val="24"/>
          <w:lang w:eastAsia="zh-CN"/>
        </w:rPr>
      </w:pPr>
      <w:r>
        <w:rPr>
          <w:rFonts w:eastAsia="SimSun"/>
          <w:szCs w:val="24"/>
          <w:lang w:eastAsia="zh-CN"/>
        </w:rPr>
        <w:t>For TCs with 3 TX UEs</w:t>
      </w:r>
    </w:p>
    <w:p w14:paraId="5C6E4DDB" w14:textId="77777777" w:rsidR="00957E35" w:rsidRDefault="004D36AB">
      <w:pPr>
        <w:pStyle w:val="ListParagraph"/>
        <w:numPr>
          <w:ilvl w:val="3"/>
          <w:numId w:val="9"/>
        </w:numPr>
        <w:ind w:firstLineChars="0"/>
        <w:textAlignment w:val="auto"/>
        <w:rPr>
          <w:rFonts w:eastAsia="SimSun"/>
          <w:szCs w:val="24"/>
          <w:lang w:eastAsia="zh-CN"/>
        </w:rPr>
      </w:pPr>
      <w:r>
        <w:rPr>
          <w:rFonts w:eastAsia="SimSun"/>
          <w:szCs w:val="24"/>
          <w:lang w:eastAsia="zh-CN"/>
        </w:rPr>
        <w:t>If UE supports more than 2 active slots, the 3 TX UEs can be in consecutive SL slots.</w:t>
      </w:r>
    </w:p>
    <w:p w14:paraId="0EADA034" w14:textId="77777777" w:rsidR="00957E35" w:rsidRDefault="004D36AB">
      <w:pPr>
        <w:pStyle w:val="ListParagraph"/>
        <w:numPr>
          <w:ilvl w:val="3"/>
          <w:numId w:val="9"/>
        </w:numPr>
        <w:ind w:firstLineChars="0"/>
        <w:textAlignment w:val="auto"/>
        <w:rPr>
          <w:rFonts w:eastAsia="SimSun"/>
          <w:szCs w:val="24"/>
          <w:lang w:eastAsia="zh-CN"/>
        </w:rPr>
      </w:pPr>
      <w:r>
        <w:rPr>
          <w:rFonts w:eastAsia="SimSun"/>
          <w:szCs w:val="24"/>
          <w:lang w:eastAsia="zh-CN"/>
        </w:rPr>
        <w:t>If UE supports 2 active slots, the first 2 TX UEs are in consecutive SL slots, and the 3rd TX UE is in the next SL slot immediately after UE finishes processing the 1st TX UE</w:t>
      </w:r>
    </w:p>
    <w:p w14:paraId="35E7B5F8" w14:textId="77777777" w:rsidR="00957E35" w:rsidRDefault="004D36AB">
      <w:pPr>
        <w:pStyle w:val="ListParagraph"/>
        <w:numPr>
          <w:ilvl w:val="3"/>
          <w:numId w:val="9"/>
        </w:numPr>
        <w:ind w:firstLineChars="0"/>
        <w:textAlignment w:val="auto"/>
        <w:rPr>
          <w:rFonts w:eastAsia="SimSun"/>
          <w:szCs w:val="24"/>
          <w:lang w:eastAsia="zh-CN"/>
        </w:rPr>
      </w:pPr>
      <w:r>
        <w:rPr>
          <w:rFonts w:eastAsia="SimSun"/>
          <w:szCs w:val="24"/>
          <w:lang w:eastAsia="zh-CN"/>
        </w:rPr>
        <w:t>If UE supports only 1 active slot, the 2nd TX UE is in the next SL slot immediately after UE finishes processing the 1st TX UE, and the 3rd Tx UE is in the next SL slot immediately after UE finishes processing the 2nd TX UE.</w:t>
      </w:r>
    </w:p>
    <w:p w14:paraId="153CC516"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(OPPO)</w:t>
      </w:r>
    </w:p>
    <w:p w14:paraId="5761963C" w14:textId="77777777" w:rsidR="00957E35" w:rsidRDefault="004D36AB">
      <w:pPr>
        <w:pStyle w:val="ListParagraph"/>
        <w:numPr>
          <w:ilvl w:val="3"/>
          <w:numId w:val="9"/>
        </w:numPr>
        <w:ind w:firstLineChars="0"/>
        <w:textAlignment w:val="auto"/>
        <w:rPr>
          <w:rFonts w:eastAsia="SimSun"/>
          <w:szCs w:val="24"/>
          <w:lang w:eastAsia="zh-CN"/>
        </w:rPr>
      </w:pPr>
      <w:r>
        <w:rPr>
          <w:rFonts w:eastAsiaTheme="minorEastAsia"/>
          <w:lang w:eastAsia="zh-CN"/>
        </w:rPr>
        <w:t>The time offset between SL-PRS resources from multiple Tx anchor UEs should be: slot n for Tx UE 1, slot n+1+T</w:t>
      </w:r>
      <w:r>
        <w:rPr>
          <w:rFonts w:eastAsiaTheme="minorEastAsia"/>
          <w:vertAlign w:val="subscript"/>
          <w:lang w:eastAsia="zh-CN"/>
        </w:rPr>
        <w:t>proc</w:t>
      </w:r>
      <w:r>
        <w:rPr>
          <w:rFonts w:eastAsiaTheme="minorEastAsia"/>
          <w:lang w:eastAsia="zh-CN"/>
        </w:rPr>
        <w:t xml:space="preserve"> for Tx UE 2, and slot n+2+2*T</w:t>
      </w:r>
      <w:r>
        <w:rPr>
          <w:rFonts w:eastAsiaTheme="minorEastAsia"/>
          <w:vertAlign w:val="subscript"/>
          <w:lang w:eastAsia="zh-CN"/>
        </w:rPr>
        <w:t>proc</w:t>
      </w:r>
      <w:r>
        <w:rPr>
          <w:rFonts w:eastAsiaTheme="minorEastAsia"/>
          <w:lang w:eastAsia="zh-CN"/>
        </w:rPr>
        <w:t xml:space="preserve"> for Tx UE 3 if needed. </w:t>
      </w:r>
    </w:p>
    <w:p w14:paraId="55CD734E" w14:textId="77777777" w:rsidR="00957E35" w:rsidRDefault="004D36AB">
      <w:pPr>
        <w:pStyle w:val="ListParagraph"/>
        <w:numPr>
          <w:ilvl w:val="3"/>
          <w:numId w:val="9"/>
        </w:numPr>
        <w:ind w:firstLineChars="0"/>
        <w:textAlignment w:val="auto"/>
        <w:rPr>
          <w:rFonts w:eastAsia="SimSun"/>
          <w:szCs w:val="24"/>
          <w:lang w:eastAsia="zh-CN"/>
        </w:rPr>
      </w:pPr>
      <w:r>
        <w:rPr>
          <w:rFonts w:eastAsiaTheme="minorEastAsia"/>
          <w:lang w:eastAsia="zh-CN"/>
        </w:rPr>
        <w:t>T</w:t>
      </w:r>
      <w:r>
        <w:rPr>
          <w:rFonts w:eastAsiaTheme="minorEastAsia"/>
          <w:vertAlign w:val="subscript"/>
          <w:lang w:eastAsia="zh-CN"/>
        </w:rPr>
        <w:t>proc</w:t>
      </w:r>
      <w:r>
        <w:rPr>
          <w:rFonts w:eastAsiaTheme="minorEastAsia"/>
          <w:lang w:eastAsia="zh-CN"/>
        </w:rPr>
        <w:t xml:space="preserve"> should be 100ms.</w:t>
      </w:r>
    </w:p>
    <w:p w14:paraId="45CD6CAC" w14:textId="77777777" w:rsidR="00957E35" w:rsidRDefault="004D36AB">
      <w:pPr>
        <w:pStyle w:val="ListParagraph"/>
        <w:numPr>
          <w:ilvl w:val="3"/>
          <w:numId w:val="9"/>
        </w:numPr>
        <w:ind w:firstLineChars="0"/>
        <w:textAlignment w:val="auto"/>
        <w:rPr>
          <w:rFonts w:eastAsia="SimSun"/>
          <w:szCs w:val="24"/>
          <w:lang w:eastAsia="zh-CN"/>
        </w:rPr>
      </w:pPr>
      <w:r>
        <w:rPr>
          <w:rFonts w:eastAsiaTheme="minorEastAsia"/>
          <w:lang w:eastAsia="zh-CN"/>
        </w:rPr>
        <w:t xml:space="preserve">Add the applicable rule for SL test cases, e.g. “This test is applicable for UEs with capacities </w:t>
      </w:r>
      <w:r>
        <w:rPr>
          <w:rFonts w:eastAsiaTheme="minorEastAsia"/>
          <w:i/>
          <w:lang w:eastAsia="zh-CN"/>
        </w:rPr>
        <w:t xml:space="preserve">minTimeAfterEndofSlotCarryActiveSL-PRS-Resources-r18 </w:t>
      </w:r>
      <w:r>
        <w:rPr>
          <w:rFonts w:eastAsiaTheme="minorEastAsia"/>
          <w:lang w:eastAsia="zh-CN"/>
        </w:rPr>
        <w:t>&lt;= T</w:t>
      </w:r>
      <w:r>
        <w:rPr>
          <w:rFonts w:eastAsiaTheme="minorEastAsia"/>
          <w:vertAlign w:val="subscript"/>
          <w:lang w:eastAsia="zh-CN"/>
        </w:rPr>
        <w:t>proc</w:t>
      </w:r>
      <w:r>
        <w:rPr>
          <w:rFonts w:eastAsiaTheme="minorEastAsia"/>
          <w:lang w:eastAsia="zh-CN"/>
        </w:rPr>
        <w:t xml:space="preserve"> or </w:t>
      </w:r>
      <w:r>
        <w:rPr>
          <w:rFonts w:eastAsiaTheme="minorEastAsia"/>
          <w:i/>
          <w:lang w:eastAsia="zh-CN"/>
        </w:rPr>
        <w:t>maxNumOfSlotsWithActiveSL-PRS-Resources</w:t>
      </w:r>
      <w:r>
        <w:rPr>
          <w:lang w:eastAsia="en-GB"/>
        </w:rPr>
        <w:t xml:space="preserve"> &gt;</w:t>
      </w:r>
      <w:r>
        <w:rPr>
          <w:rFonts w:eastAsiaTheme="minorEastAsia"/>
          <w:lang w:eastAsia="zh-CN"/>
        </w:rPr>
        <w:t xml:space="preserve"> n1”. </w:t>
      </w:r>
    </w:p>
    <w:p w14:paraId="74CEED8E" w14:textId="77777777" w:rsidR="00957E35" w:rsidRDefault="004D36AB">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17C5014"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Check if option 1 is agreeable.</w:t>
      </w:r>
    </w:p>
    <w:p w14:paraId="34226D36" w14:textId="77777777" w:rsidR="00957E35" w:rsidRDefault="00957E35">
      <w:pPr>
        <w:pStyle w:val="ListParagraph"/>
        <w:overflowPunct/>
        <w:autoSpaceDE/>
        <w:adjustRightInd/>
        <w:spacing w:after="120"/>
        <w:ind w:left="936" w:firstLineChars="0" w:firstLine="0"/>
        <w:textAlignment w:val="auto"/>
        <w:rPr>
          <w:rFonts w:eastAsia="SimSun"/>
          <w:szCs w:val="24"/>
          <w:lang w:eastAsia="zh-CN"/>
        </w:rPr>
      </w:pPr>
    </w:p>
    <w:p w14:paraId="330494EE" w14:textId="77777777" w:rsidR="00957E35" w:rsidRDefault="004D36AB">
      <w:pPr>
        <w:spacing w:after="120"/>
        <w:rPr>
          <w:szCs w:val="24"/>
          <w:lang w:eastAsia="zh-CN"/>
        </w:rPr>
      </w:pPr>
      <w:r>
        <w:rPr>
          <w:szCs w:val="24"/>
          <w:highlight w:val="yellow"/>
          <w:lang w:eastAsia="zh-CN"/>
        </w:rPr>
        <w:t>Discussion:</w:t>
      </w:r>
    </w:p>
    <w:p w14:paraId="53FD7B47" w14:textId="77777777" w:rsidR="00957E35" w:rsidRDefault="004D36AB">
      <w:pPr>
        <w:rPr>
          <w:szCs w:val="24"/>
          <w:highlight w:val="green"/>
          <w:lang w:eastAsia="zh-CN"/>
        </w:rPr>
      </w:pPr>
      <w:r>
        <w:rPr>
          <w:szCs w:val="24"/>
          <w:highlight w:val="green"/>
          <w:lang w:eastAsia="zh-CN"/>
        </w:rPr>
        <w:t>Agreement:</w:t>
      </w:r>
    </w:p>
    <w:p w14:paraId="7A058009" w14:textId="77777777" w:rsidR="00957E35" w:rsidRDefault="004D36AB">
      <w:pPr>
        <w:pStyle w:val="ListParagraph"/>
        <w:numPr>
          <w:ilvl w:val="0"/>
          <w:numId w:val="9"/>
        </w:numPr>
        <w:ind w:firstLineChars="0"/>
        <w:textAlignment w:val="auto"/>
        <w:rPr>
          <w:rFonts w:eastAsia="SimSun"/>
          <w:szCs w:val="24"/>
          <w:highlight w:val="green"/>
          <w:lang w:eastAsia="zh-CN"/>
        </w:rPr>
      </w:pPr>
      <w:r>
        <w:rPr>
          <w:rFonts w:eastAsia="SimSun"/>
          <w:szCs w:val="24"/>
          <w:highlight w:val="green"/>
          <w:lang w:eastAsia="zh-CN"/>
        </w:rPr>
        <w:t>For TCs with 2 TX UEs</w:t>
      </w:r>
    </w:p>
    <w:p w14:paraId="400DC52B" w14:textId="77777777" w:rsidR="00957E35" w:rsidRDefault="004D36AB">
      <w:pPr>
        <w:pStyle w:val="ListParagraph"/>
        <w:numPr>
          <w:ilvl w:val="1"/>
          <w:numId w:val="9"/>
        </w:numPr>
        <w:ind w:firstLineChars="0"/>
        <w:textAlignment w:val="auto"/>
        <w:rPr>
          <w:rFonts w:eastAsia="SimSun"/>
          <w:szCs w:val="24"/>
          <w:highlight w:val="green"/>
          <w:lang w:eastAsia="zh-CN"/>
        </w:rPr>
      </w:pPr>
      <w:r>
        <w:rPr>
          <w:rFonts w:eastAsia="SimSun"/>
          <w:szCs w:val="24"/>
          <w:highlight w:val="green"/>
          <w:lang w:eastAsia="zh-CN"/>
        </w:rPr>
        <w:t>If UE supports at least 2 active slots, the 2 TX UEs are in consecutive SL slots.</w:t>
      </w:r>
    </w:p>
    <w:p w14:paraId="6B51CBAD" w14:textId="77777777" w:rsidR="00957E35" w:rsidRDefault="004D36AB">
      <w:pPr>
        <w:pStyle w:val="ListParagraph"/>
        <w:numPr>
          <w:ilvl w:val="1"/>
          <w:numId w:val="9"/>
        </w:numPr>
        <w:ind w:firstLineChars="0"/>
        <w:textAlignment w:val="auto"/>
        <w:rPr>
          <w:rFonts w:eastAsia="SimSun"/>
          <w:szCs w:val="24"/>
          <w:highlight w:val="green"/>
          <w:lang w:eastAsia="zh-CN"/>
        </w:rPr>
      </w:pPr>
      <w:r>
        <w:rPr>
          <w:rFonts w:eastAsia="SimSun"/>
          <w:szCs w:val="24"/>
          <w:highlight w:val="green"/>
          <w:lang w:eastAsia="zh-CN"/>
        </w:rPr>
        <w:t xml:space="preserve">If UE supports only 1 active slot, the 2nd TX UE is in the next SL slot immediately after UE finishes processing the 1st TX </w:t>
      </w:r>
      <w:commentRangeStart w:id="0"/>
      <w:r>
        <w:rPr>
          <w:rFonts w:eastAsia="SimSun"/>
          <w:szCs w:val="24"/>
          <w:highlight w:val="green"/>
          <w:lang w:eastAsia="zh-CN"/>
        </w:rPr>
        <w:t>UE</w:t>
      </w:r>
      <w:commentRangeEnd w:id="0"/>
      <w:r>
        <w:rPr>
          <w:rStyle w:val="CommentReference"/>
          <w:rFonts w:eastAsia="SimSun"/>
        </w:rPr>
        <w:commentReference w:id="0"/>
      </w:r>
      <w:r>
        <w:rPr>
          <w:rFonts w:eastAsia="SimSun"/>
          <w:szCs w:val="24"/>
          <w:highlight w:val="green"/>
          <w:lang w:eastAsia="zh-CN"/>
        </w:rPr>
        <w:t xml:space="preserve">. </w:t>
      </w:r>
    </w:p>
    <w:p w14:paraId="3BFF8982" w14:textId="77777777" w:rsidR="00957E35" w:rsidRDefault="004D36AB">
      <w:pPr>
        <w:pStyle w:val="ListParagraph"/>
        <w:numPr>
          <w:ilvl w:val="0"/>
          <w:numId w:val="9"/>
        </w:numPr>
        <w:ind w:firstLineChars="0"/>
        <w:textAlignment w:val="auto"/>
        <w:rPr>
          <w:rFonts w:eastAsia="SimSun"/>
          <w:szCs w:val="24"/>
          <w:highlight w:val="green"/>
          <w:lang w:eastAsia="zh-CN"/>
        </w:rPr>
      </w:pPr>
      <w:r>
        <w:rPr>
          <w:rFonts w:eastAsia="SimSun"/>
          <w:szCs w:val="24"/>
          <w:highlight w:val="green"/>
          <w:lang w:eastAsia="zh-CN"/>
        </w:rPr>
        <w:t>For TCs with 3 TX UEs</w:t>
      </w:r>
    </w:p>
    <w:p w14:paraId="554B1C2A" w14:textId="77777777" w:rsidR="00957E35" w:rsidRDefault="004D36AB">
      <w:pPr>
        <w:pStyle w:val="ListParagraph"/>
        <w:numPr>
          <w:ilvl w:val="1"/>
          <w:numId w:val="9"/>
        </w:numPr>
        <w:ind w:firstLineChars="0"/>
        <w:textAlignment w:val="auto"/>
        <w:rPr>
          <w:rFonts w:eastAsia="SimSun"/>
          <w:szCs w:val="24"/>
          <w:highlight w:val="green"/>
          <w:lang w:eastAsia="zh-CN"/>
        </w:rPr>
      </w:pPr>
      <w:r>
        <w:rPr>
          <w:rFonts w:eastAsia="SimSun"/>
          <w:szCs w:val="24"/>
          <w:highlight w:val="green"/>
          <w:lang w:eastAsia="zh-CN"/>
        </w:rPr>
        <w:t>If UE supports more than 2 active slots, the 3 TX UEs can be in consecutive SL slots.</w:t>
      </w:r>
    </w:p>
    <w:p w14:paraId="3D844C3A" w14:textId="77777777" w:rsidR="00957E35" w:rsidRDefault="004D36AB">
      <w:pPr>
        <w:pStyle w:val="ListParagraph"/>
        <w:numPr>
          <w:ilvl w:val="1"/>
          <w:numId w:val="9"/>
        </w:numPr>
        <w:ind w:firstLineChars="0"/>
        <w:textAlignment w:val="auto"/>
        <w:rPr>
          <w:rFonts w:eastAsia="SimSun"/>
          <w:szCs w:val="24"/>
          <w:highlight w:val="green"/>
          <w:lang w:eastAsia="zh-CN"/>
        </w:rPr>
      </w:pPr>
      <w:r>
        <w:rPr>
          <w:rFonts w:eastAsia="SimSun"/>
          <w:szCs w:val="24"/>
          <w:highlight w:val="green"/>
          <w:lang w:eastAsia="zh-CN"/>
        </w:rPr>
        <w:lastRenderedPageBreak/>
        <w:t>If UE supports 2 active slots, the first 2 TX UEs are in consecutive SL slots, and the 3rd TX UE is in the next SL slot immediately after UE finishes processing the 1st TX UE</w:t>
      </w:r>
    </w:p>
    <w:p w14:paraId="176D262A" w14:textId="77777777" w:rsidR="00957E35" w:rsidRDefault="004D36AB">
      <w:pPr>
        <w:pStyle w:val="ListParagraph"/>
        <w:numPr>
          <w:ilvl w:val="1"/>
          <w:numId w:val="9"/>
        </w:numPr>
        <w:ind w:firstLineChars="0"/>
        <w:textAlignment w:val="auto"/>
        <w:rPr>
          <w:rFonts w:eastAsia="SimSun"/>
          <w:szCs w:val="24"/>
          <w:lang w:eastAsia="zh-CN"/>
        </w:rPr>
      </w:pPr>
      <w:r>
        <w:rPr>
          <w:rFonts w:eastAsia="SimSun"/>
          <w:szCs w:val="24"/>
          <w:highlight w:val="green"/>
          <w:lang w:eastAsia="zh-CN"/>
        </w:rPr>
        <w:t>If UE supports only 1 active slot, the 2nd TX UE is in the next SL slot immediately after UE finishes processing the 1st TX UE, and the 3rd Tx UE is in the next SL slot immediately after UE finishes processing the 2nd TX UE.</w:t>
      </w:r>
    </w:p>
    <w:p w14:paraId="66B99E94" w14:textId="77777777" w:rsidR="00957E35" w:rsidRDefault="00957E35">
      <w:pPr>
        <w:spacing w:after="120"/>
        <w:rPr>
          <w:szCs w:val="24"/>
          <w:lang w:eastAsia="zh-CN"/>
        </w:rPr>
      </w:pPr>
    </w:p>
    <w:p w14:paraId="0DE408A8" w14:textId="77777777" w:rsidR="00957E35" w:rsidRDefault="004D36AB">
      <w:pPr>
        <w:pStyle w:val="Heading3"/>
        <w:numPr>
          <w:ilvl w:val="0"/>
          <w:numId w:val="0"/>
        </w:numPr>
        <w:ind w:left="720" w:hanging="720"/>
        <w:rPr>
          <w:lang w:val="en-US"/>
        </w:rPr>
      </w:pPr>
      <w:r>
        <w:rPr>
          <w:lang w:val="en-US"/>
        </w:rPr>
        <w:t>Issue 1-1-2: Reporting granularity for SL RTOA</w:t>
      </w:r>
    </w:p>
    <w:p w14:paraId="002CBC86" w14:textId="77777777" w:rsidR="00957E35" w:rsidRDefault="004D36AB">
      <w:pPr>
        <w:pStyle w:val="ListParagraph"/>
        <w:numPr>
          <w:ilvl w:val="0"/>
          <w:numId w:val="9"/>
        </w:numPr>
        <w:overflowPunct/>
        <w:autoSpaceDE/>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4F490997"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(OPPO)</w:t>
      </w:r>
    </w:p>
    <w:p w14:paraId="4001C671" w14:textId="77777777" w:rsidR="00957E35" w:rsidRDefault="004D36AB">
      <w:pPr>
        <w:pStyle w:val="ListParagraph"/>
        <w:numPr>
          <w:ilvl w:val="2"/>
          <w:numId w:val="9"/>
        </w:numPr>
        <w:ind w:firstLineChars="0"/>
        <w:textAlignment w:val="auto"/>
        <w:rPr>
          <w:rFonts w:eastAsia="SimSun"/>
          <w:szCs w:val="24"/>
          <w:lang w:eastAsia="zh-CN"/>
        </w:rPr>
      </w:pPr>
      <w:r>
        <w:rPr>
          <w:rFonts w:eastAsiaTheme="minorEastAsia"/>
          <w:lang w:eastAsia="zh-CN"/>
        </w:rPr>
        <w:t xml:space="preserve">Remove timing resolutions k = {0, 1} from the reporting mapping for SL RTOA. </w:t>
      </w:r>
    </w:p>
    <w:p w14:paraId="1F26A416" w14:textId="77777777" w:rsidR="00957E35" w:rsidRDefault="004D36AB">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28719AF6"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Discuss the option.</w:t>
      </w:r>
    </w:p>
    <w:p w14:paraId="62B2C0BD" w14:textId="77777777" w:rsidR="00957E35" w:rsidRDefault="004D36AB">
      <w:pPr>
        <w:spacing w:after="120"/>
        <w:rPr>
          <w:szCs w:val="24"/>
          <w:lang w:eastAsia="zh-CN"/>
        </w:rPr>
      </w:pPr>
      <w:r>
        <w:rPr>
          <w:szCs w:val="24"/>
          <w:highlight w:val="yellow"/>
          <w:lang w:eastAsia="zh-CN"/>
        </w:rPr>
        <w:t>Discussion:</w:t>
      </w:r>
    </w:p>
    <w:p w14:paraId="26147E8A" w14:textId="77777777" w:rsidR="00957E35" w:rsidRDefault="004D36AB">
      <w:pPr>
        <w:rPr>
          <w:rFonts w:eastAsia="MS Mincho"/>
          <w:szCs w:val="24"/>
          <w:highlight w:val="green"/>
          <w:lang w:eastAsia="zh-CN"/>
        </w:rPr>
      </w:pPr>
      <w:r>
        <w:rPr>
          <w:rFonts w:eastAsiaTheme="minorEastAsia"/>
          <w:highlight w:val="green"/>
          <w:lang w:eastAsia="zh-CN"/>
        </w:rPr>
        <w:t>Agreement:</w:t>
      </w:r>
    </w:p>
    <w:p w14:paraId="7B4622A3" w14:textId="77777777" w:rsidR="00957E35" w:rsidRDefault="004D36AB">
      <w:pPr>
        <w:pStyle w:val="ListParagraph"/>
        <w:numPr>
          <w:ilvl w:val="0"/>
          <w:numId w:val="9"/>
        </w:numPr>
        <w:ind w:firstLineChars="0"/>
        <w:rPr>
          <w:szCs w:val="24"/>
          <w:highlight w:val="green"/>
          <w:lang w:eastAsia="zh-CN"/>
        </w:rPr>
      </w:pPr>
      <w:r>
        <w:rPr>
          <w:rFonts w:eastAsiaTheme="minorEastAsia"/>
          <w:highlight w:val="green"/>
          <w:lang w:eastAsia="zh-CN"/>
        </w:rPr>
        <w:t>To align with SL RSTD measurements, remove timing resolutions k = {0, 1} from the reporting mapping for SL RTOA.</w:t>
      </w:r>
    </w:p>
    <w:p w14:paraId="6770EE11" w14:textId="77777777" w:rsidR="00957E35" w:rsidRDefault="004D36AB">
      <w:pPr>
        <w:pStyle w:val="Heading2"/>
        <w:rPr>
          <w:highlight w:val="cyan"/>
          <w:lang w:val="en-GB"/>
        </w:rPr>
      </w:pPr>
      <w:r>
        <w:rPr>
          <w:highlight w:val="cyan"/>
          <w:lang w:val="en-GB"/>
        </w:rPr>
        <w:t>Carrier phase positioning (AI 5.22.2.6)</w:t>
      </w:r>
    </w:p>
    <w:p w14:paraId="7269ECF2" w14:textId="77777777" w:rsidR="00957E35" w:rsidRDefault="004D36AB">
      <w:pPr>
        <w:rPr>
          <w:lang w:val="en-US" w:eastAsia="zh-CN"/>
        </w:rPr>
      </w:pPr>
      <w:r>
        <w:rPr>
          <w:lang w:val="en-US" w:eastAsia="zh-CN"/>
        </w:rPr>
        <w:t>Issues recommended for discussion by moderator: 2-1-1.</w:t>
      </w:r>
    </w:p>
    <w:p w14:paraId="6786BB4D" w14:textId="77777777" w:rsidR="00957E35" w:rsidRDefault="004D36AB">
      <w:pPr>
        <w:rPr>
          <w:lang w:val="en-US" w:eastAsia="zh-CN"/>
        </w:rPr>
      </w:pPr>
      <w:r>
        <w:rPr>
          <w:highlight w:val="yellow"/>
          <w:lang w:val="en-US" w:eastAsia="zh-CN"/>
        </w:rPr>
        <w:t xml:space="preserve">Issues prioritized during the AH1: 2-1-1. </w:t>
      </w:r>
    </w:p>
    <w:p w14:paraId="5B95D270" w14:textId="77777777" w:rsidR="00957E35" w:rsidRDefault="004D36AB">
      <w:pPr>
        <w:pStyle w:val="Heading3"/>
        <w:numPr>
          <w:ilvl w:val="0"/>
          <w:numId w:val="0"/>
        </w:numPr>
        <w:ind w:left="720" w:hanging="720"/>
        <w:rPr>
          <w:lang w:val="en-US"/>
        </w:rPr>
      </w:pPr>
      <w:r>
        <w:rPr>
          <w:lang w:val="en-US"/>
        </w:rPr>
        <w:t>Issue 2-1-1: CPP accuracy requirements</w:t>
      </w:r>
    </w:p>
    <w:p w14:paraId="1CCBB85A" w14:textId="77777777" w:rsidR="00957E35" w:rsidRDefault="004D36AB">
      <w:pPr>
        <w:spacing w:after="120"/>
        <w:rPr>
          <w:color w:val="0070C0"/>
          <w:szCs w:val="24"/>
          <w:lang w:eastAsia="zh-CN"/>
        </w:rPr>
      </w:pPr>
      <w:r w:rsidRPr="00F6321F">
        <w:rPr>
          <w:color w:val="0070C0"/>
          <w:szCs w:val="24"/>
          <w:u w:val="single"/>
          <w:lang w:eastAsia="zh-CN"/>
        </w:rPr>
        <w:t>Background from TS 38.133 for RSCPD and RSCP margin tables</w:t>
      </w:r>
      <w:r>
        <w:rPr>
          <w:color w:val="0070C0"/>
          <w:szCs w:val="24"/>
          <w:lang w:eastAsia="zh-CN"/>
        </w:rPr>
        <w:t>:</w:t>
      </w:r>
    </w:p>
    <w:p w14:paraId="0A0879A7" w14:textId="77777777" w:rsidR="00957E35" w:rsidRPr="00F6321F" w:rsidRDefault="004D36AB">
      <w:pPr>
        <w:pStyle w:val="NO"/>
        <w:ind w:left="0" w:firstLine="0"/>
        <w:rPr>
          <w:color w:val="0070C0"/>
          <w:lang w:val="en-US"/>
        </w:rPr>
      </w:pPr>
      <w:r w:rsidRPr="00F6321F">
        <w:rPr>
          <w:color w:val="0070C0"/>
          <w:lang w:val="en-US"/>
        </w:rPr>
        <w:t>Y is [TBD] degree for FR1 and [TBD] degree for FR2.</w:t>
      </w:r>
    </w:p>
    <w:p w14:paraId="1CBE1EDD" w14:textId="77777777" w:rsidR="00957E35" w:rsidRPr="00F6321F" w:rsidRDefault="004D36AB">
      <w:pPr>
        <w:spacing w:after="120"/>
        <w:rPr>
          <w:color w:val="0070C0"/>
          <w:szCs w:val="24"/>
          <w:lang w:val="en-US" w:eastAsia="zh-CN"/>
        </w:rPr>
      </w:pPr>
      <w:r w:rsidRPr="00F6321F">
        <w:rPr>
          <w:color w:val="0070C0"/>
          <w:szCs w:val="24"/>
          <w:lang w:val="en-US" w:eastAsia="zh-CN"/>
        </w:rPr>
        <w:t>…</w:t>
      </w:r>
    </w:p>
    <w:p w14:paraId="4E6C25FE" w14:textId="77777777" w:rsidR="00957E35" w:rsidRDefault="004D36AB">
      <w:pPr>
        <w:pStyle w:val="TH"/>
        <w:rPr>
          <w:color w:val="0070C0"/>
          <w:lang w:val="en-US" w:eastAsia="sv-SE"/>
        </w:rPr>
      </w:pPr>
      <w:r>
        <w:rPr>
          <w:color w:val="0070C0"/>
          <w:lang w:val="en-US"/>
        </w:rPr>
        <w:t xml:space="preserve">Table </w:t>
      </w:r>
      <w:r w:rsidRPr="004D36AB">
        <w:rPr>
          <w:color w:val="0070C0"/>
          <w:lang w:val="en-US"/>
        </w:rPr>
        <w:t>10.1.43</w:t>
      </w:r>
      <w:r>
        <w:rPr>
          <w:color w:val="0070C0"/>
          <w:lang w:val="en-US"/>
        </w:rPr>
        <w:t>.2-5: Margin for DL RSCPD measurement accuracy in FR1</w:t>
      </w:r>
    </w:p>
    <w:tbl>
      <w:tblPr>
        <w:tblStyle w:val="TableGrid61"/>
        <w:tblW w:w="0" w:type="auto"/>
        <w:jc w:val="center"/>
        <w:tblLook w:val="04A0" w:firstRow="1" w:lastRow="0" w:firstColumn="1" w:lastColumn="0" w:noHBand="0" w:noVBand="1"/>
      </w:tblPr>
      <w:tblGrid>
        <w:gridCol w:w="1212"/>
        <w:gridCol w:w="1212"/>
        <w:gridCol w:w="1212"/>
        <w:gridCol w:w="1567"/>
      </w:tblGrid>
      <w:tr w:rsidR="00957E35" w14:paraId="31947529"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5FA5E30" w14:textId="77777777" w:rsidR="00957E35" w:rsidRDefault="004D36AB">
            <w:pPr>
              <w:pStyle w:val="TAH"/>
              <w:rPr>
                <w:rFonts w:eastAsiaTheme="minorEastAsia"/>
                <w:color w:val="0070C0"/>
                <w:lang w:eastAsia="ko-KR"/>
              </w:rPr>
            </w:pPr>
            <w:r>
              <w:rPr>
                <w:color w:val="0070C0"/>
                <w:lang w:eastAsia="ko-KR"/>
              </w:rPr>
              <w:t>PRS BW (PRB number)</w:t>
            </w:r>
          </w:p>
        </w:tc>
        <w:tc>
          <w:tcPr>
            <w:tcW w:w="0" w:type="auto"/>
            <w:vMerge w:val="restart"/>
            <w:tcBorders>
              <w:top w:val="single" w:sz="4" w:space="0" w:color="auto"/>
              <w:left w:val="single" w:sz="4" w:space="0" w:color="auto"/>
              <w:right w:val="single" w:sz="4" w:space="0" w:color="auto"/>
            </w:tcBorders>
          </w:tcPr>
          <w:p w14:paraId="10FC13E8" w14:textId="77777777" w:rsidR="00957E35" w:rsidRDefault="004D36AB">
            <w:pPr>
              <w:pStyle w:val="TAH"/>
              <w:rPr>
                <w:rFonts w:eastAsia="Yu Mincho"/>
                <w:color w:val="0070C0"/>
                <w:lang w:eastAsia="ko-KR"/>
              </w:rPr>
            </w:pPr>
            <w:r>
              <w:rPr>
                <w:rFonts w:eastAsia="Yu Mincho"/>
                <w:color w:val="0070C0"/>
                <w:lang w:eastAsia="ko-KR"/>
              </w:rPr>
              <w:t>Margin (degree)</w:t>
            </w:r>
          </w:p>
        </w:tc>
      </w:tr>
      <w:tr w:rsidR="00957E35" w14:paraId="729A4BA1"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75F837B" w14:textId="77777777" w:rsidR="00957E35" w:rsidRDefault="004D36AB">
            <w:pPr>
              <w:pStyle w:val="TAH"/>
              <w:rPr>
                <w:rFonts w:eastAsiaTheme="minorEastAsia"/>
                <w:color w:val="0070C0"/>
                <w:lang w:eastAsia="ko-KR"/>
              </w:rPr>
            </w:pPr>
            <w:r>
              <w:rPr>
                <w:rFonts w:eastAsiaTheme="minorEastAsia" w:hint="eastAsia"/>
                <w:color w:val="0070C0"/>
                <w:lang w:eastAsia="ko-KR"/>
              </w:rPr>
              <w:t>S</w:t>
            </w:r>
            <w:r>
              <w:rPr>
                <w:rFonts w:eastAsiaTheme="minorEastAsia"/>
                <w:color w:val="0070C0"/>
                <w:lang w:eastAsia="ko-KR"/>
              </w:rPr>
              <w:t>CS=15kHz</w:t>
            </w:r>
          </w:p>
        </w:tc>
        <w:tc>
          <w:tcPr>
            <w:tcW w:w="1212" w:type="dxa"/>
            <w:tcBorders>
              <w:top w:val="single" w:sz="4" w:space="0" w:color="auto"/>
              <w:left w:val="single" w:sz="4" w:space="0" w:color="auto"/>
              <w:bottom w:val="single" w:sz="4" w:space="0" w:color="auto"/>
              <w:right w:val="single" w:sz="4" w:space="0" w:color="auto"/>
            </w:tcBorders>
          </w:tcPr>
          <w:p w14:paraId="1643DA81"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CS=30kHz</w:t>
            </w:r>
          </w:p>
        </w:tc>
        <w:tc>
          <w:tcPr>
            <w:tcW w:w="1212" w:type="dxa"/>
            <w:tcBorders>
              <w:top w:val="single" w:sz="4" w:space="0" w:color="auto"/>
              <w:left w:val="single" w:sz="4" w:space="0" w:color="auto"/>
              <w:bottom w:val="single" w:sz="4" w:space="0" w:color="auto"/>
              <w:right w:val="single" w:sz="4" w:space="0" w:color="auto"/>
            </w:tcBorders>
          </w:tcPr>
          <w:p w14:paraId="44225204"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CS=60kHz</w:t>
            </w:r>
          </w:p>
        </w:tc>
        <w:tc>
          <w:tcPr>
            <w:tcW w:w="0" w:type="auto"/>
            <w:vMerge/>
            <w:tcBorders>
              <w:left w:val="single" w:sz="4" w:space="0" w:color="auto"/>
              <w:bottom w:val="single" w:sz="4" w:space="0" w:color="auto"/>
              <w:right w:val="single" w:sz="4" w:space="0" w:color="auto"/>
            </w:tcBorders>
          </w:tcPr>
          <w:p w14:paraId="73B14468" w14:textId="77777777" w:rsidR="00957E35" w:rsidRDefault="00957E35">
            <w:pPr>
              <w:spacing w:after="0"/>
              <w:rPr>
                <w:rFonts w:ascii="Arial" w:eastAsia="Yu Mincho" w:hAnsi="Arial" w:cs="Arial"/>
                <w:b/>
                <w:bCs/>
                <w:color w:val="0070C0"/>
                <w:kern w:val="24"/>
                <w:sz w:val="18"/>
                <w:szCs w:val="18"/>
                <w:lang w:eastAsia="ko-KR"/>
              </w:rPr>
            </w:pPr>
          </w:p>
        </w:tc>
      </w:tr>
      <w:tr w:rsidR="00957E35" w14:paraId="4C866AD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4545773"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52ABA946" w14:textId="77777777" w:rsidR="00957E35" w:rsidRDefault="004D36AB">
            <w:pPr>
              <w:pStyle w:val="TAC"/>
              <w:rPr>
                <w:rFonts w:eastAsia="Microsoft Sans Serif"/>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1E89BBBF" w14:textId="77777777" w:rsidR="00957E35" w:rsidRDefault="004D36AB">
            <w:pPr>
              <w:pStyle w:val="TAC"/>
              <w:rPr>
                <w:rFonts w:eastAsia="Yu Mincho"/>
                <w:b/>
                <w:bCs/>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24F455A5" w14:textId="77777777" w:rsidR="00957E35" w:rsidRDefault="004D36AB">
            <w:pPr>
              <w:pStyle w:val="TAC"/>
              <w:rPr>
                <w:rFonts w:eastAsia="Yu Mincho"/>
                <w:color w:val="0070C0"/>
                <w:lang w:eastAsia="ko-KR"/>
              </w:rPr>
            </w:pPr>
            <w:r>
              <w:rPr>
                <w:rFonts w:eastAsia="Yu Mincho"/>
                <w:color w:val="0070C0"/>
                <w:lang w:eastAsia="ko-KR"/>
              </w:rPr>
              <w:t>[TBD]</w:t>
            </w:r>
          </w:p>
        </w:tc>
      </w:tr>
      <w:tr w:rsidR="00957E35" w14:paraId="7E6B0F79"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BBC9F87"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52</w:t>
            </w:r>
          </w:p>
        </w:tc>
        <w:tc>
          <w:tcPr>
            <w:tcW w:w="0" w:type="auto"/>
            <w:tcBorders>
              <w:top w:val="single" w:sz="4" w:space="0" w:color="auto"/>
              <w:left w:val="single" w:sz="4" w:space="0" w:color="auto"/>
              <w:bottom w:val="single" w:sz="4" w:space="0" w:color="auto"/>
              <w:right w:val="single" w:sz="4" w:space="0" w:color="auto"/>
            </w:tcBorders>
          </w:tcPr>
          <w:p w14:paraId="6E40E272"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4A3C188A" w14:textId="77777777" w:rsidR="00957E35" w:rsidRDefault="004D36AB">
            <w:pPr>
              <w:pStyle w:val="TAC"/>
              <w:rPr>
                <w:rFonts w:eastAsia="Yu Mincho"/>
                <w:b/>
                <w:bCs/>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7E8639F9" w14:textId="77777777" w:rsidR="00957E35" w:rsidRDefault="004D36AB">
            <w:pPr>
              <w:pStyle w:val="TAC"/>
              <w:rPr>
                <w:rFonts w:eastAsia="Yu Mincho"/>
                <w:b/>
                <w:bCs/>
                <w:color w:val="0070C0"/>
                <w:lang w:eastAsia="ko-KR"/>
              </w:rPr>
            </w:pPr>
            <w:r>
              <w:rPr>
                <w:rFonts w:eastAsia="Yu Mincho"/>
                <w:color w:val="0070C0"/>
                <w:lang w:eastAsia="ko-KR"/>
              </w:rPr>
              <w:t>[TBD]</w:t>
            </w:r>
          </w:p>
        </w:tc>
      </w:tr>
      <w:tr w:rsidR="00957E35" w14:paraId="4B9EF409"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3D8546"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104</w:t>
            </w:r>
          </w:p>
        </w:tc>
        <w:tc>
          <w:tcPr>
            <w:tcW w:w="0" w:type="auto"/>
            <w:tcBorders>
              <w:top w:val="single" w:sz="4" w:space="0" w:color="auto"/>
              <w:left w:val="single" w:sz="4" w:space="0" w:color="auto"/>
              <w:bottom w:val="single" w:sz="4" w:space="0" w:color="auto"/>
              <w:right w:val="single" w:sz="4" w:space="0" w:color="auto"/>
            </w:tcBorders>
          </w:tcPr>
          <w:p w14:paraId="0F2EB310"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48</w:t>
            </w:r>
          </w:p>
        </w:tc>
        <w:tc>
          <w:tcPr>
            <w:tcW w:w="0" w:type="auto"/>
            <w:tcBorders>
              <w:top w:val="single" w:sz="4" w:space="0" w:color="auto"/>
              <w:left w:val="single" w:sz="4" w:space="0" w:color="auto"/>
              <w:bottom w:val="single" w:sz="4" w:space="0" w:color="auto"/>
              <w:right w:val="single" w:sz="4" w:space="0" w:color="auto"/>
            </w:tcBorders>
          </w:tcPr>
          <w:p w14:paraId="0D981E32"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1FCB0C2E"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32AABFB5"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04E75F" w14:textId="77777777" w:rsidR="00957E35" w:rsidRDefault="004D36AB">
            <w:pPr>
              <w:pStyle w:val="TAC"/>
              <w:rPr>
                <w:rFonts w:eastAsiaTheme="minorEastAsia"/>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532CE2C7"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132</w:t>
            </w:r>
          </w:p>
        </w:tc>
        <w:tc>
          <w:tcPr>
            <w:tcW w:w="0" w:type="auto"/>
            <w:tcBorders>
              <w:top w:val="single" w:sz="4" w:space="0" w:color="auto"/>
              <w:left w:val="single" w:sz="4" w:space="0" w:color="auto"/>
              <w:bottom w:val="single" w:sz="4" w:space="0" w:color="auto"/>
              <w:right w:val="single" w:sz="4" w:space="0" w:color="auto"/>
            </w:tcBorders>
          </w:tcPr>
          <w:p w14:paraId="7C04E021"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64</w:t>
            </w:r>
          </w:p>
        </w:tc>
        <w:tc>
          <w:tcPr>
            <w:tcW w:w="0" w:type="auto"/>
            <w:tcBorders>
              <w:top w:val="single" w:sz="4" w:space="0" w:color="auto"/>
              <w:left w:val="single" w:sz="4" w:space="0" w:color="auto"/>
              <w:bottom w:val="single" w:sz="4" w:space="0" w:color="auto"/>
              <w:right w:val="single" w:sz="4" w:space="0" w:color="auto"/>
            </w:tcBorders>
          </w:tcPr>
          <w:p w14:paraId="62174B25"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091E936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B89407E" w14:textId="77777777" w:rsidR="00957E35" w:rsidRDefault="004D36AB">
            <w:pPr>
              <w:pStyle w:val="TAC"/>
              <w:rPr>
                <w:rFonts w:eastAsiaTheme="minorEastAsia"/>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3B7C1563" w14:textId="77777777" w:rsidR="00957E35" w:rsidRDefault="004D36AB">
            <w:pPr>
              <w:pStyle w:val="TAC"/>
              <w:rPr>
                <w:rFonts w:eastAsia="Microsoft Sans Serif"/>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224D5B39"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132</w:t>
            </w:r>
          </w:p>
        </w:tc>
        <w:tc>
          <w:tcPr>
            <w:tcW w:w="0" w:type="auto"/>
            <w:tcBorders>
              <w:top w:val="single" w:sz="4" w:space="0" w:color="auto"/>
              <w:left w:val="single" w:sz="4" w:space="0" w:color="auto"/>
              <w:bottom w:val="single" w:sz="4" w:space="0" w:color="auto"/>
              <w:right w:val="single" w:sz="4" w:space="0" w:color="auto"/>
            </w:tcBorders>
          </w:tcPr>
          <w:p w14:paraId="0CB14E89" w14:textId="77777777" w:rsidR="00957E35" w:rsidRDefault="004D36AB">
            <w:pPr>
              <w:pStyle w:val="TAC"/>
              <w:rPr>
                <w:rFonts w:eastAsiaTheme="minorEastAsia"/>
                <w:color w:val="0070C0"/>
                <w:lang w:eastAsia="ko-KR"/>
              </w:rPr>
            </w:pPr>
            <w:r>
              <w:rPr>
                <w:rFonts w:eastAsia="Yu Mincho"/>
                <w:color w:val="0070C0"/>
                <w:lang w:eastAsia="ko-KR"/>
              </w:rPr>
              <w:t>[TBD]</w:t>
            </w:r>
          </w:p>
        </w:tc>
      </w:tr>
    </w:tbl>
    <w:p w14:paraId="750A4BCE" w14:textId="77777777" w:rsidR="00957E35" w:rsidRDefault="00957E35">
      <w:pPr>
        <w:rPr>
          <w:rFonts w:eastAsia="MS Mincho"/>
          <w:color w:val="0070C0"/>
          <w:lang w:val="en-US"/>
        </w:rPr>
      </w:pPr>
    </w:p>
    <w:p w14:paraId="270B192B" w14:textId="77777777" w:rsidR="00957E35" w:rsidRDefault="004D36AB">
      <w:pPr>
        <w:pStyle w:val="TH"/>
        <w:rPr>
          <w:color w:val="0070C0"/>
          <w:lang w:val="en-US" w:eastAsia="sv-SE"/>
        </w:rPr>
      </w:pPr>
      <w:r>
        <w:rPr>
          <w:color w:val="0070C0"/>
          <w:lang w:val="en-US"/>
        </w:rPr>
        <w:lastRenderedPageBreak/>
        <w:t xml:space="preserve">Table </w:t>
      </w:r>
      <w:r w:rsidRPr="004D36AB">
        <w:rPr>
          <w:color w:val="0070C0"/>
          <w:lang w:val="en-US"/>
        </w:rPr>
        <w:t>10.1.43</w:t>
      </w:r>
      <w:r>
        <w:rPr>
          <w:color w:val="0070C0"/>
          <w:lang w:val="en-US"/>
        </w:rPr>
        <w:t>.2-6: Margin for DL RSCPD measurement accuracy in FR2</w:t>
      </w:r>
    </w:p>
    <w:tbl>
      <w:tblPr>
        <w:tblStyle w:val="TableGrid71"/>
        <w:tblW w:w="0" w:type="auto"/>
        <w:jc w:val="center"/>
        <w:tblLook w:val="04A0" w:firstRow="1" w:lastRow="0" w:firstColumn="1" w:lastColumn="0" w:noHBand="0" w:noVBand="1"/>
      </w:tblPr>
      <w:tblGrid>
        <w:gridCol w:w="1212"/>
        <w:gridCol w:w="1312"/>
        <w:gridCol w:w="1567"/>
      </w:tblGrid>
      <w:tr w:rsidR="00957E35" w14:paraId="0947188D" w14:textId="7777777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FD15FDC" w14:textId="77777777" w:rsidR="00957E35" w:rsidRDefault="004D36AB">
            <w:pPr>
              <w:pStyle w:val="TAH"/>
              <w:rPr>
                <w:rFonts w:eastAsia="Yu Mincho"/>
                <w:color w:val="0070C0"/>
                <w:lang w:eastAsia="ko-KR"/>
              </w:rPr>
            </w:pPr>
            <w:r>
              <w:rPr>
                <w:color w:val="0070C0"/>
                <w:lang w:eastAsia="ko-KR"/>
              </w:rPr>
              <w:t>PRS BW (PRB number)</w:t>
            </w:r>
          </w:p>
        </w:tc>
        <w:tc>
          <w:tcPr>
            <w:tcW w:w="0" w:type="auto"/>
            <w:vMerge w:val="restart"/>
            <w:tcBorders>
              <w:top w:val="single" w:sz="4" w:space="0" w:color="auto"/>
              <w:left w:val="single" w:sz="4" w:space="0" w:color="auto"/>
              <w:right w:val="single" w:sz="4" w:space="0" w:color="auto"/>
            </w:tcBorders>
          </w:tcPr>
          <w:p w14:paraId="4E576193" w14:textId="77777777" w:rsidR="00957E35" w:rsidRDefault="004D36AB">
            <w:pPr>
              <w:pStyle w:val="TAH"/>
              <w:rPr>
                <w:rFonts w:eastAsia="Yu Mincho"/>
                <w:color w:val="0070C0"/>
                <w:lang w:eastAsia="ko-KR"/>
              </w:rPr>
            </w:pPr>
            <w:r>
              <w:rPr>
                <w:rFonts w:eastAsia="Yu Mincho"/>
                <w:color w:val="0070C0"/>
                <w:kern w:val="24"/>
                <w:lang w:eastAsia="ko-KR"/>
              </w:rPr>
              <w:t>Margin (degree)</w:t>
            </w:r>
          </w:p>
        </w:tc>
      </w:tr>
      <w:tr w:rsidR="00957E35" w14:paraId="0F8F0146" w14:textId="77777777">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7858C07"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CS=60kHz</w:t>
            </w:r>
          </w:p>
        </w:tc>
        <w:tc>
          <w:tcPr>
            <w:tcW w:w="0" w:type="auto"/>
            <w:tcBorders>
              <w:top w:val="single" w:sz="4" w:space="0" w:color="auto"/>
              <w:left w:val="single" w:sz="4" w:space="0" w:color="auto"/>
              <w:bottom w:val="single" w:sz="4" w:space="0" w:color="auto"/>
              <w:right w:val="single" w:sz="4" w:space="0" w:color="auto"/>
            </w:tcBorders>
          </w:tcPr>
          <w:p w14:paraId="2959A1DD"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CS=120kHz</w:t>
            </w:r>
          </w:p>
        </w:tc>
        <w:tc>
          <w:tcPr>
            <w:tcW w:w="0" w:type="auto"/>
            <w:vMerge/>
            <w:tcBorders>
              <w:left w:val="single" w:sz="4" w:space="0" w:color="auto"/>
              <w:bottom w:val="single" w:sz="4" w:space="0" w:color="auto"/>
              <w:right w:val="single" w:sz="4" w:space="0" w:color="auto"/>
            </w:tcBorders>
          </w:tcPr>
          <w:p w14:paraId="6EA37366" w14:textId="77777777" w:rsidR="00957E35" w:rsidRDefault="00957E35">
            <w:pPr>
              <w:spacing w:after="0"/>
              <w:rPr>
                <w:rFonts w:ascii="Arial" w:eastAsia="Yu Mincho" w:hAnsi="Arial" w:cs="Arial"/>
                <w:b/>
                <w:bCs/>
                <w:color w:val="0070C0"/>
                <w:kern w:val="24"/>
                <w:sz w:val="18"/>
                <w:szCs w:val="18"/>
                <w:lang w:eastAsia="ko-KR"/>
              </w:rPr>
            </w:pPr>
          </w:p>
        </w:tc>
      </w:tr>
      <w:tr w:rsidR="00957E35" w14:paraId="1294F0C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C309F96"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7067306E" w14:textId="77777777" w:rsidR="00957E35" w:rsidRDefault="004D36AB">
            <w:pPr>
              <w:pStyle w:val="TAC"/>
              <w:rPr>
                <w:rFonts w:eastAsia="Yu Mincho"/>
                <w:b/>
                <w:bCs/>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41B9DE60" w14:textId="77777777" w:rsidR="00957E35" w:rsidRDefault="004D36AB">
            <w:pPr>
              <w:pStyle w:val="TAC"/>
              <w:rPr>
                <w:rFonts w:eastAsia="Yu Mincho"/>
                <w:b/>
                <w:bCs/>
                <w:color w:val="0070C0"/>
                <w:lang w:eastAsia="ko-KR"/>
              </w:rPr>
            </w:pPr>
            <w:r>
              <w:rPr>
                <w:rFonts w:eastAsia="Yu Mincho"/>
                <w:color w:val="0070C0"/>
                <w:lang w:eastAsia="ko-KR"/>
              </w:rPr>
              <w:t>[TBD]</w:t>
            </w:r>
          </w:p>
        </w:tc>
      </w:tr>
      <w:tr w:rsidR="00957E35" w14:paraId="6B9A1057"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6E6BFD6"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64</w:t>
            </w:r>
          </w:p>
        </w:tc>
        <w:tc>
          <w:tcPr>
            <w:tcW w:w="0" w:type="auto"/>
            <w:tcBorders>
              <w:top w:val="single" w:sz="4" w:space="0" w:color="auto"/>
              <w:left w:val="single" w:sz="4" w:space="0" w:color="auto"/>
              <w:bottom w:val="single" w:sz="4" w:space="0" w:color="auto"/>
              <w:right w:val="single" w:sz="4" w:space="0" w:color="auto"/>
            </w:tcBorders>
          </w:tcPr>
          <w:p w14:paraId="0D5A6D01"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32</w:t>
            </w:r>
          </w:p>
        </w:tc>
        <w:tc>
          <w:tcPr>
            <w:tcW w:w="0" w:type="auto"/>
            <w:tcBorders>
              <w:top w:val="single" w:sz="4" w:space="0" w:color="auto"/>
              <w:left w:val="single" w:sz="4" w:space="0" w:color="auto"/>
              <w:bottom w:val="single" w:sz="4" w:space="0" w:color="auto"/>
              <w:right w:val="single" w:sz="4" w:space="0" w:color="auto"/>
            </w:tcBorders>
          </w:tcPr>
          <w:p w14:paraId="6114875E"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527C3074"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71C8BA"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132</w:t>
            </w:r>
          </w:p>
        </w:tc>
        <w:tc>
          <w:tcPr>
            <w:tcW w:w="0" w:type="auto"/>
            <w:tcBorders>
              <w:top w:val="single" w:sz="4" w:space="0" w:color="auto"/>
              <w:left w:val="single" w:sz="4" w:space="0" w:color="auto"/>
              <w:bottom w:val="single" w:sz="4" w:space="0" w:color="auto"/>
              <w:right w:val="single" w:sz="4" w:space="0" w:color="auto"/>
            </w:tcBorders>
          </w:tcPr>
          <w:p w14:paraId="782E496E"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64</w:t>
            </w:r>
          </w:p>
        </w:tc>
        <w:tc>
          <w:tcPr>
            <w:tcW w:w="0" w:type="auto"/>
            <w:tcBorders>
              <w:top w:val="single" w:sz="4" w:space="0" w:color="auto"/>
              <w:left w:val="single" w:sz="4" w:space="0" w:color="auto"/>
              <w:bottom w:val="single" w:sz="4" w:space="0" w:color="auto"/>
              <w:right w:val="single" w:sz="4" w:space="0" w:color="auto"/>
            </w:tcBorders>
          </w:tcPr>
          <w:p w14:paraId="22C3F434"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125E645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5BA983" w14:textId="77777777" w:rsidR="00957E35" w:rsidRDefault="004D36AB">
            <w:pPr>
              <w:pStyle w:val="TAC"/>
              <w:rPr>
                <w:rFonts w:eastAsia="Microsoft Sans Serif"/>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3482B220"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128</w:t>
            </w:r>
          </w:p>
        </w:tc>
        <w:tc>
          <w:tcPr>
            <w:tcW w:w="0" w:type="auto"/>
            <w:tcBorders>
              <w:top w:val="single" w:sz="4" w:space="0" w:color="auto"/>
              <w:left w:val="single" w:sz="4" w:space="0" w:color="auto"/>
              <w:bottom w:val="single" w:sz="4" w:space="0" w:color="auto"/>
              <w:right w:val="single" w:sz="4" w:space="0" w:color="auto"/>
            </w:tcBorders>
          </w:tcPr>
          <w:p w14:paraId="14F83D8F" w14:textId="77777777" w:rsidR="00957E35" w:rsidRDefault="004D36AB">
            <w:pPr>
              <w:pStyle w:val="TAC"/>
              <w:rPr>
                <w:rFonts w:eastAsiaTheme="minorEastAsia"/>
                <w:color w:val="0070C0"/>
                <w:lang w:eastAsia="ko-KR"/>
              </w:rPr>
            </w:pPr>
            <w:r>
              <w:rPr>
                <w:rFonts w:eastAsia="Yu Mincho"/>
                <w:color w:val="0070C0"/>
                <w:lang w:eastAsia="ko-KR"/>
              </w:rPr>
              <w:t>[TBD]</w:t>
            </w:r>
          </w:p>
        </w:tc>
      </w:tr>
    </w:tbl>
    <w:p w14:paraId="312E574B" w14:textId="77777777" w:rsidR="00957E35" w:rsidRPr="004D36AB" w:rsidRDefault="004D36AB">
      <w:pPr>
        <w:pStyle w:val="TH"/>
        <w:rPr>
          <w:color w:val="0070C0"/>
          <w:lang w:val="en-US" w:eastAsia="sv-SE"/>
        </w:rPr>
      </w:pPr>
      <w:r>
        <w:rPr>
          <w:color w:val="0070C0"/>
          <w:lang w:val="en-US"/>
        </w:rPr>
        <w:t xml:space="preserve">Table </w:t>
      </w:r>
      <w:r w:rsidRPr="004D36AB">
        <w:rPr>
          <w:color w:val="0070C0"/>
          <w:lang w:val="en-US"/>
        </w:rPr>
        <w:t>10.1.44</w:t>
      </w:r>
      <w:r>
        <w:rPr>
          <w:color w:val="0070C0"/>
          <w:lang w:val="en-US"/>
        </w:rPr>
        <w:t>.2-5: Margin for relative DL RSCP measurement accuracy in FR1</w:t>
      </w:r>
    </w:p>
    <w:tbl>
      <w:tblPr>
        <w:tblStyle w:val="TableGrid61"/>
        <w:tblW w:w="0" w:type="auto"/>
        <w:jc w:val="center"/>
        <w:tblLook w:val="04A0" w:firstRow="1" w:lastRow="0" w:firstColumn="1" w:lastColumn="0" w:noHBand="0" w:noVBand="1"/>
      </w:tblPr>
      <w:tblGrid>
        <w:gridCol w:w="1212"/>
        <w:gridCol w:w="1212"/>
        <w:gridCol w:w="1212"/>
        <w:gridCol w:w="1567"/>
      </w:tblGrid>
      <w:tr w:rsidR="00957E35" w14:paraId="7B43A783"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59D7A0B3" w14:textId="77777777" w:rsidR="00957E35" w:rsidRDefault="004D36AB">
            <w:pPr>
              <w:pStyle w:val="TAH"/>
              <w:rPr>
                <w:rFonts w:eastAsiaTheme="minorEastAsia"/>
                <w:color w:val="0070C0"/>
                <w:lang w:eastAsia="ko-KR"/>
              </w:rPr>
            </w:pPr>
            <w:r>
              <w:rPr>
                <w:color w:val="0070C0"/>
                <w:lang w:eastAsia="ko-KR"/>
              </w:rPr>
              <w:t>PRS BW (PRB number)</w:t>
            </w:r>
          </w:p>
        </w:tc>
        <w:tc>
          <w:tcPr>
            <w:tcW w:w="0" w:type="auto"/>
            <w:vMerge w:val="restart"/>
            <w:tcBorders>
              <w:top w:val="single" w:sz="4" w:space="0" w:color="auto"/>
              <w:left w:val="single" w:sz="4" w:space="0" w:color="auto"/>
              <w:right w:val="single" w:sz="4" w:space="0" w:color="auto"/>
            </w:tcBorders>
          </w:tcPr>
          <w:p w14:paraId="403CE5AB" w14:textId="77777777" w:rsidR="00957E35" w:rsidRDefault="004D36AB">
            <w:pPr>
              <w:pStyle w:val="TAH"/>
              <w:rPr>
                <w:rFonts w:eastAsia="Yu Mincho"/>
                <w:color w:val="0070C0"/>
                <w:lang w:eastAsia="ko-KR"/>
              </w:rPr>
            </w:pPr>
            <w:r>
              <w:rPr>
                <w:rFonts w:eastAsia="Yu Mincho"/>
                <w:color w:val="0070C0"/>
                <w:lang w:eastAsia="ko-KR"/>
              </w:rPr>
              <w:t>Margin (degree)</w:t>
            </w:r>
          </w:p>
        </w:tc>
      </w:tr>
      <w:tr w:rsidR="00957E35" w14:paraId="41A84717"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D7E36FC" w14:textId="77777777" w:rsidR="00957E35" w:rsidRDefault="004D36AB">
            <w:pPr>
              <w:pStyle w:val="TAH"/>
              <w:rPr>
                <w:rFonts w:eastAsiaTheme="minorEastAsia"/>
                <w:color w:val="0070C0"/>
                <w:lang w:eastAsia="ko-KR"/>
              </w:rPr>
            </w:pPr>
            <w:r>
              <w:rPr>
                <w:rFonts w:eastAsiaTheme="minorEastAsia" w:hint="eastAsia"/>
                <w:color w:val="0070C0"/>
                <w:lang w:eastAsia="ko-KR"/>
              </w:rPr>
              <w:t>S</w:t>
            </w:r>
            <w:r>
              <w:rPr>
                <w:rFonts w:eastAsiaTheme="minorEastAsia"/>
                <w:color w:val="0070C0"/>
                <w:lang w:eastAsia="ko-KR"/>
              </w:rPr>
              <w:t>CS=15kHz</w:t>
            </w:r>
          </w:p>
        </w:tc>
        <w:tc>
          <w:tcPr>
            <w:tcW w:w="1212" w:type="dxa"/>
            <w:tcBorders>
              <w:top w:val="single" w:sz="4" w:space="0" w:color="auto"/>
              <w:left w:val="single" w:sz="4" w:space="0" w:color="auto"/>
              <w:bottom w:val="single" w:sz="4" w:space="0" w:color="auto"/>
              <w:right w:val="single" w:sz="4" w:space="0" w:color="auto"/>
            </w:tcBorders>
          </w:tcPr>
          <w:p w14:paraId="1E105F0E"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CS=30kHz</w:t>
            </w:r>
          </w:p>
        </w:tc>
        <w:tc>
          <w:tcPr>
            <w:tcW w:w="1212" w:type="dxa"/>
            <w:tcBorders>
              <w:top w:val="single" w:sz="4" w:space="0" w:color="auto"/>
              <w:left w:val="single" w:sz="4" w:space="0" w:color="auto"/>
              <w:bottom w:val="single" w:sz="4" w:space="0" w:color="auto"/>
              <w:right w:val="single" w:sz="4" w:space="0" w:color="auto"/>
            </w:tcBorders>
          </w:tcPr>
          <w:p w14:paraId="751B5926"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CS=60kHz</w:t>
            </w:r>
          </w:p>
        </w:tc>
        <w:tc>
          <w:tcPr>
            <w:tcW w:w="0" w:type="auto"/>
            <w:vMerge/>
            <w:tcBorders>
              <w:left w:val="single" w:sz="4" w:space="0" w:color="auto"/>
              <w:bottom w:val="single" w:sz="4" w:space="0" w:color="auto"/>
              <w:right w:val="single" w:sz="4" w:space="0" w:color="auto"/>
            </w:tcBorders>
          </w:tcPr>
          <w:p w14:paraId="3538086E" w14:textId="77777777" w:rsidR="00957E35" w:rsidRDefault="00957E35">
            <w:pPr>
              <w:spacing w:after="0"/>
              <w:rPr>
                <w:rFonts w:ascii="Arial" w:eastAsia="Yu Mincho" w:hAnsi="Arial" w:cs="Arial"/>
                <w:b/>
                <w:bCs/>
                <w:color w:val="0070C0"/>
                <w:kern w:val="24"/>
                <w:sz w:val="18"/>
                <w:szCs w:val="18"/>
                <w:lang w:eastAsia="ko-KR"/>
              </w:rPr>
            </w:pPr>
          </w:p>
        </w:tc>
      </w:tr>
      <w:tr w:rsidR="00957E35" w14:paraId="41A48A14"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BC231B"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1F9BB647" w14:textId="77777777" w:rsidR="00957E35" w:rsidRDefault="004D36AB">
            <w:pPr>
              <w:pStyle w:val="TAC"/>
              <w:rPr>
                <w:rFonts w:eastAsia="Microsoft Sans Serif"/>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33AC71D3" w14:textId="77777777" w:rsidR="00957E35" w:rsidRDefault="004D36AB">
            <w:pPr>
              <w:pStyle w:val="TAC"/>
              <w:rPr>
                <w:rFonts w:eastAsia="Yu Mincho"/>
                <w:b/>
                <w:bCs/>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79976FAF" w14:textId="77777777" w:rsidR="00957E35" w:rsidRDefault="004D36AB">
            <w:pPr>
              <w:pStyle w:val="TAC"/>
              <w:rPr>
                <w:rFonts w:eastAsia="Yu Mincho"/>
                <w:color w:val="0070C0"/>
                <w:lang w:eastAsia="ko-KR"/>
              </w:rPr>
            </w:pPr>
            <w:r>
              <w:rPr>
                <w:rFonts w:eastAsia="Yu Mincho"/>
                <w:color w:val="0070C0"/>
                <w:lang w:eastAsia="ko-KR"/>
              </w:rPr>
              <w:t>[TBD]</w:t>
            </w:r>
          </w:p>
        </w:tc>
      </w:tr>
      <w:tr w:rsidR="00957E35" w14:paraId="0895DBF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05204B2"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52</w:t>
            </w:r>
          </w:p>
        </w:tc>
        <w:tc>
          <w:tcPr>
            <w:tcW w:w="0" w:type="auto"/>
            <w:tcBorders>
              <w:top w:val="single" w:sz="4" w:space="0" w:color="auto"/>
              <w:left w:val="single" w:sz="4" w:space="0" w:color="auto"/>
              <w:bottom w:val="single" w:sz="4" w:space="0" w:color="auto"/>
              <w:right w:val="single" w:sz="4" w:space="0" w:color="auto"/>
            </w:tcBorders>
          </w:tcPr>
          <w:p w14:paraId="458AFBED"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7FEF9613" w14:textId="77777777" w:rsidR="00957E35" w:rsidRDefault="004D36AB">
            <w:pPr>
              <w:pStyle w:val="TAC"/>
              <w:rPr>
                <w:rFonts w:eastAsia="Yu Mincho"/>
                <w:b/>
                <w:bCs/>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255D5515" w14:textId="77777777" w:rsidR="00957E35" w:rsidRDefault="004D36AB">
            <w:pPr>
              <w:pStyle w:val="TAC"/>
              <w:rPr>
                <w:rFonts w:eastAsia="Yu Mincho"/>
                <w:b/>
                <w:bCs/>
                <w:color w:val="0070C0"/>
                <w:lang w:eastAsia="ko-KR"/>
              </w:rPr>
            </w:pPr>
            <w:r>
              <w:rPr>
                <w:rFonts w:eastAsia="Yu Mincho"/>
                <w:color w:val="0070C0"/>
                <w:lang w:eastAsia="ko-KR"/>
              </w:rPr>
              <w:t>[TBD]</w:t>
            </w:r>
          </w:p>
        </w:tc>
      </w:tr>
      <w:tr w:rsidR="00957E35" w14:paraId="60D39F9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24B506"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104</w:t>
            </w:r>
          </w:p>
        </w:tc>
        <w:tc>
          <w:tcPr>
            <w:tcW w:w="0" w:type="auto"/>
            <w:tcBorders>
              <w:top w:val="single" w:sz="4" w:space="0" w:color="auto"/>
              <w:left w:val="single" w:sz="4" w:space="0" w:color="auto"/>
              <w:bottom w:val="single" w:sz="4" w:space="0" w:color="auto"/>
              <w:right w:val="single" w:sz="4" w:space="0" w:color="auto"/>
            </w:tcBorders>
          </w:tcPr>
          <w:p w14:paraId="334191A7"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48</w:t>
            </w:r>
          </w:p>
        </w:tc>
        <w:tc>
          <w:tcPr>
            <w:tcW w:w="0" w:type="auto"/>
            <w:tcBorders>
              <w:top w:val="single" w:sz="4" w:space="0" w:color="auto"/>
              <w:left w:val="single" w:sz="4" w:space="0" w:color="auto"/>
              <w:bottom w:val="single" w:sz="4" w:space="0" w:color="auto"/>
              <w:right w:val="single" w:sz="4" w:space="0" w:color="auto"/>
            </w:tcBorders>
          </w:tcPr>
          <w:p w14:paraId="757D91DA"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6D513E65"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5715EBF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19EBAFA" w14:textId="77777777" w:rsidR="00957E35" w:rsidRDefault="004D36AB">
            <w:pPr>
              <w:pStyle w:val="TAC"/>
              <w:rPr>
                <w:rFonts w:eastAsiaTheme="minorEastAsia"/>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3177CF1B"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132</w:t>
            </w:r>
          </w:p>
        </w:tc>
        <w:tc>
          <w:tcPr>
            <w:tcW w:w="0" w:type="auto"/>
            <w:tcBorders>
              <w:top w:val="single" w:sz="4" w:space="0" w:color="auto"/>
              <w:left w:val="single" w:sz="4" w:space="0" w:color="auto"/>
              <w:bottom w:val="single" w:sz="4" w:space="0" w:color="auto"/>
              <w:right w:val="single" w:sz="4" w:space="0" w:color="auto"/>
            </w:tcBorders>
          </w:tcPr>
          <w:p w14:paraId="5C5100D2"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64</w:t>
            </w:r>
          </w:p>
        </w:tc>
        <w:tc>
          <w:tcPr>
            <w:tcW w:w="0" w:type="auto"/>
            <w:tcBorders>
              <w:top w:val="single" w:sz="4" w:space="0" w:color="auto"/>
              <w:left w:val="single" w:sz="4" w:space="0" w:color="auto"/>
              <w:bottom w:val="single" w:sz="4" w:space="0" w:color="auto"/>
              <w:right w:val="single" w:sz="4" w:space="0" w:color="auto"/>
            </w:tcBorders>
          </w:tcPr>
          <w:p w14:paraId="2A99531B"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0D00095F"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0AC65C" w14:textId="77777777" w:rsidR="00957E35" w:rsidRDefault="004D36AB">
            <w:pPr>
              <w:pStyle w:val="TAC"/>
              <w:rPr>
                <w:rFonts w:eastAsiaTheme="minorEastAsia"/>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5B68B0E1" w14:textId="77777777" w:rsidR="00957E35" w:rsidRDefault="004D36AB">
            <w:pPr>
              <w:pStyle w:val="TAC"/>
              <w:rPr>
                <w:rFonts w:eastAsia="Microsoft Sans Serif"/>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5A569283"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132</w:t>
            </w:r>
          </w:p>
        </w:tc>
        <w:tc>
          <w:tcPr>
            <w:tcW w:w="0" w:type="auto"/>
            <w:tcBorders>
              <w:top w:val="single" w:sz="4" w:space="0" w:color="auto"/>
              <w:left w:val="single" w:sz="4" w:space="0" w:color="auto"/>
              <w:bottom w:val="single" w:sz="4" w:space="0" w:color="auto"/>
              <w:right w:val="single" w:sz="4" w:space="0" w:color="auto"/>
            </w:tcBorders>
          </w:tcPr>
          <w:p w14:paraId="463F7F36" w14:textId="77777777" w:rsidR="00957E35" w:rsidRDefault="004D36AB">
            <w:pPr>
              <w:pStyle w:val="TAC"/>
              <w:rPr>
                <w:rFonts w:eastAsiaTheme="minorEastAsia"/>
                <w:color w:val="0070C0"/>
                <w:lang w:eastAsia="ko-KR"/>
              </w:rPr>
            </w:pPr>
            <w:r>
              <w:rPr>
                <w:rFonts w:eastAsia="Yu Mincho"/>
                <w:color w:val="0070C0"/>
                <w:lang w:eastAsia="ko-KR"/>
              </w:rPr>
              <w:t>[TBD]</w:t>
            </w:r>
          </w:p>
        </w:tc>
      </w:tr>
    </w:tbl>
    <w:p w14:paraId="55743151" w14:textId="77777777" w:rsidR="00957E35" w:rsidRDefault="00957E35">
      <w:pPr>
        <w:rPr>
          <w:rFonts w:eastAsia="MS Mincho"/>
          <w:color w:val="0070C0"/>
          <w:lang w:val="en-US"/>
        </w:rPr>
      </w:pPr>
    </w:p>
    <w:p w14:paraId="6594C5EB" w14:textId="77777777" w:rsidR="00957E35" w:rsidRPr="004D36AB" w:rsidRDefault="004D36AB">
      <w:pPr>
        <w:pStyle w:val="TH"/>
        <w:rPr>
          <w:color w:val="0070C0"/>
          <w:lang w:val="en-US" w:eastAsia="sv-SE"/>
        </w:rPr>
      </w:pPr>
      <w:r>
        <w:rPr>
          <w:color w:val="0070C0"/>
          <w:lang w:val="en-US"/>
        </w:rPr>
        <w:t xml:space="preserve">Table </w:t>
      </w:r>
      <w:r w:rsidRPr="004D36AB">
        <w:rPr>
          <w:color w:val="0070C0"/>
          <w:lang w:val="en-US"/>
        </w:rPr>
        <w:t>10.1.44</w:t>
      </w:r>
      <w:r>
        <w:rPr>
          <w:color w:val="0070C0"/>
          <w:lang w:val="en-US"/>
        </w:rPr>
        <w:t>.2-6: Margin for relative DL RSCP measurement accuracy in FR2</w:t>
      </w:r>
    </w:p>
    <w:tbl>
      <w:tblPr>
        <w:tblStyle w:val="TableGrid71"/>
        <w:tblW w:w="0" w:type="auto"/>
        <w:jc w:val="center"/>
        <w:tblLook w:val="04A0" w:firstRow="1" w:lastRow="0" w:firstColumn="1" w:lastColumn="0" w:noHBand="0" w:noVBand="1"/>
      </w:tblPr>
      <w:tblGrid>
        <w:gridCol w:w="1212"/>
        <w:gridCol w:w="1312"/>
        <w:gridCol w:w="1567"/>
      </w:tblGrid>
      <w:tr w:rsidR="00957E35" w14:paraId="36DC232B" w14:textId="7777777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779ABE1" w14:textId="77777777" w:rsidR="00957E35" w:rsidRDefault="004D36AB">
            <w:pPr>
              <w:pStyle w:val="TAH"/>
              <w:rPr>
                <w:rFonts w:eastAsia="Yu Mincho"/>
                <w:color w:val="0070C0"/>
                <w:lang w:eastAsia="ko-KR"/>
              </w:rPr>
            </w:pPr>
            <w:r>
              <w:rPr>
                <w:color w:val="0070C0"/>
                <w:lang w:eastAsia="ko-KR"/>
              </w:rPr>
              <w:t>PRS BW (PRB number)</w:t>
            </w:r>
          </w:p>
        </w:tc>
        <w:tc>
          <w:tcPr>
            <w:tcW w:w="0" w:type="auto"/>
            <w:vMerge w:val="restart"/>
            <w:tcBorders>
              <w:top w:val="single" w:sz="4" w:space="0" w:color="auto"/>
              <w:left w:val="single" w:sz="4" w:space="0" w:color="auto"/>
              <w:right w:val="single" w:sz="4" w:space="0" w:color="auto"/>
            </w:tcBorders>
          </w:tcPr>
          <w:p w14:paraId="31C3929B" w14:textId="77777777" w:rsidR="00957E35" w:rsidRDefault="004D36AB">
            <w:pPr>
              <w:pStyle w:val="TAH"/>
              <w:rPr>
                <w:rFonts w:eastAsia="Yu Mincho"/>
                <w:color w:val="0070C0"/>
                <w:lang w:eastAsia="ko-KR"/>
              </w:rPr>
            </w:pPr>
            <w:r>
              <w:rPr>
                <w:rFonts w:eastAsia="Yu Mincho"/>
                <w:color w:val="0070C0"/>
                <w:kern w:val="24"/>
                <w:lang w:eastAsia="ko-KR"/>
              </w:rPr>
              <w:t>Margin (degree)</w:t>
            </w:r>
          </w:p>
        </w:tc>
      </w:tr>
      <w:tr w:rsidR="00957E35" w14:paraId="1E029372" w14:textId="77777777">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363E00D0"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CS=60kHz</w:t>
            </w:r>
          </w:p>
        </w:tc>
        <w:tc>
          <w:tcPr>
            <w:tcW w:w="0" w:type="auto"/>
            <w:tcBorders>
              <w:top w:val="single" w:sz="4" w:space="0" w:color="auto"/>
              <w:left w:val="single" w:sz="4" w:space="0" w:color="auto"/>
              <w:bottom w:val="single" w:sz="4" w:space="0" w:color="auto"/>
              <w:right w:val="single" w:sz="4" w:space="0" w:color="auto"/>
            </w:tcBorders>
          </w:tcPr>
          <w:p w14:paraId="03B1FD63" w14:textId="77777777" w:rsidR="00957E35" w:rsidRDefault="004D36AB">
            <w:pPr>
              <w:pStyle w:val="TAH"/>
              <w:rPr>
                <w:color w:val="0070C0"/>
                <w:lang w:eastAsia="ko-KR"/>
              </w:rPr>
            </w:pPr>
            <w:r>
              <w:rPr>
                <w:rFonts w:eastAsiaTheme="minorEastAsia" w:hint="eastAsia"/>
                <w:color w:val="0070C0"/>
                <w:lang w:eastAsia="ko-KR"/>
              </w:rPr>
              <w:t>S</w:t>
            </w:r>
            <w:r>
              <w:rPr>
                <w:rFonts w:eastAsiaTheme="minorEastAsia"/>
                <w:color w:val="0070C0"/>
                <w:lang w:eastAsia="ko-KR"/>
              </w:rPr>
              <w:t>CS=120kHz</w:t>
            </w:r>
          </w:p>
        </w:tc>
        <w:tc>
          <w:tcPr>
            <w:tcW w:w="0" w:type="auto"/>
            <w:vMerge/>
            <w:tcBorders>
              <w:left w:val="single" w:sz="4" w:space="0" w:color="auto"/>
              <w:bottom w:val="single" w:sz="4" w:space="0" w:color="auto"/>
              <w:right w:val="single" w:sz="4" w:space="0" w:color="auto"/>
            </w:tcBorders>
          </w:tcPr>
          <w:p w14:paraId="5E527FED" w14:textId="77777777" w:rsidR="00957E35" w:rsidRDefault="00957E35">
            <w:pPr>
              <w:spacing w:after="0"/>
              <w:rPr>
                <w:rFonts w:ascii="Arial" w:eastAsia="Yu Mincho" w:hAnsi="Arial" w:cs="Arial"/>
                <w:b/>
                <w:bCs/>
                <w:color w:val="0070C0"/>
                <w:kern w:val="24"/>
                <w:sz w:val="18"/>
                <w:szCs w:val="18"/>
                <w:lang w:eastAsia="ko-KR"/>
              </w:rPr>
            </w:pPr>
          </w:p>
        </w:tc>
      </w:tr>
      <w:tr w:rsidR="00957E35" w14:paraId="1D6FEEC8"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DF48EA"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24</w:t>
            </w:r>
          </w:p>
        </w:tc>
        <w:tc>
          <w:tcPr>
            <w:tcW w:w="0" w:type="auto"/>
            <w:tcBorders>
              <w:top w:val="single" w:sz="4" w:space="0" w:color="auto"/>
              <w:left w:val="single" w:sz="4" w:space="0" w:color="auto"/>
              <w:bottom w:val="single" w:sz="4" w:space="0" w:color="auto"/>
              <w:right w:val="single" w:sz="4" w:space="0" w:color="auto"/>
            </w:tcBorders>
          </w:tcPr>
          <w:p w14:paraId="07FD244F" w14:textId="77777777" w:rsidR="00957E35" w:rsidRDefault="004D36AB">
            <w:pPr>
              <w:pStyle w:val="TAC"/>
              <w:rPr>
                <w:rFonts w:eastAsia="Yu Mincho"/>
                <w:b/>
                <w:bCs/>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1566A260" w14:textId="77777777" w:rsidR="00957E35" w:rsidRDefault="004D36AB">
            <w:pPr>
              <w:pStyle w:val="TAC"/>
              <w:rPr>
                <w:rFonts w:eastAsia="Yu Mincho"/>
                <w:b/>
                <w:bCs/>
                <w:color w:val="0070C0"/>
                <w:lang w:eastAsia="ko-KR"/>
              </w:rPr>
            </w:pPr>
            <w:r>
              <w:rPr>
                <w:rFonts w:eastAsia="Yu Mincho"/>
                <w:color w:val="0070C0"/>
                <w:lang w:eastAsia="ko-KR"/>
              </w:rPr>
              <w:t>[TBD]</w:t>
            </w:r>
          </w:p>
        </w:tc>
      </w:tr>
      <w:tr w:rsidR="00957E35" w14:paraId="4F7A136D"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A282115"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64</w:t>
            </w:r>
          </w:p>
        </w:tc>
        <w:tc>
          <w:tcPr>
            <w:tcW w:w="0" w:type="auto"/>
            <w:tcBorders>
              <w:top w:val="single" w:sz="4" w:space="0" w:color="auto"/>
              <w:left w:val="single" w:sz="4" w:space="0" w:color="auto"/>
              <w:bottom w:val="single" w:sz="4" w:space="0" w:color="auto"/>
              <w:right w:val="single" w:sz="4" w:space="0" w:color="auto"/>
            </w:tcBorders>
          </w:tcPr>
          <w:p w14:paraId="208A05D6"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32</w:t>
            </w:r>
          </w:p>
        </w:tc>
        <w:tc>
          <w:tcPr>
            <w:tcW w:w="0" w:type="auto"/>
            <w:tcBorders>
              <w:top w:val="single" w:sz="4" w:space="0" w:color="auto"/>
              <w:left w:val="single" w:sz="4" w:space="0" w:color="auto"/>
              <w:bottom w:val="single" w:sz="4" w:space="0" w:color="auto"/>
              <w:right w:val="single" w:sz="4" w:space="0" w:color="auto"/>
            </w:tcBorders>
          </w:tcPr>
          <w:p w14:paraId="6A0EA919"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59E80358"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48134B"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132</w:t>
            </w:r>
          </w:p>
        </w:tc>
        <w:tc>
          <w:tcPr>
            <w:tcW w:w="0" w:type="auto"/>
            <w:tcBorders>
              <w:top w:val="single" w:sz="4" w:space="0" w:color="auto"/>
              <w:left w:val="single" w:sz="4" w:space="0" w:color="auto"/>
              <w:bottom w:val="single" w:sz="4" w:space="0" w:color="auto"/>
              <w:right w:val="single" w:sz="4" w:space="0" w:color="auto"/>
            </w:tcBorders>
          </w:tcPr>
          <w:p w14:paraId="7D18DDCA" w14:textId="77777777" w:rsidR="00957E35" w:rsidRDefault="004D36AB">
            <w:pPr>
              <w:pStyle w:val="TAC"/>
              <w:rPr>
                <w:rFonts w:eastAsia="Yu Mincho"/>
                <w:b/>
                <w:bCs/>
                <w:color w:val="0070C0"/>
                <w:lang w:eastAsia="ko-KR"/>
              </w:rPr>
            </w:pPr>
            <w:r>
              <w:rPr>
                <w:rFonts w:eastAsia="Microsoft Sans Serif"/>
                <w:color w:val="0070C0"/>
                <w:lang w:eastAsia="ko-KR"/>
              </w:rPr>
              <w:t xml:space="preserve">≥ </w:t>
            </w:r>
            <w:r>
              <w:rPr>
                <w:rFonts w:eastAsia="Yu Mincho"/>
                <w:color w:val="0070C0"/>
                <w:lang w:eastAsia="ko-KR"/>
              </w:rPr>
              <w:t>64</w:t>
            </w:r>
          </w:p>
        </w:tc>
        <w:tc>
          <w:tcPr>
            <w:tcW w:w="0" w:type="auto"/>
            <w:tcBorders>
              <w:top w:val="single" w:sz="4" w:space="0" w:color="auto"/>
              <w:left w:val="single" w:sz="4" w:space="0" w:color="auto"/>
              <w:bottom w:val="single" w:sz="4" w:space="0" w:color="auto"/>
              <w:right w:val="single" w:sz="4" w:space="0" w:color="auto"/>
            </w:tcBorders>
          </w:tcPr>
          <w:p w14:paraId="3E017B67" w14:textId="77777777" w:rsidR="00957E35" w:rsidRDefault="004D36AB">
            <w:pPr>
              <w:pStyle w:val="TAC"/>
              <w:rPr>
                <w:rFonts w:eastAsiaTheme="minorEastAsia"/>
                <w:bCs/>
                <w:color w:val="0070C0"/>
                <w:lang w:eastAsia="ko-KR"/>
              </w:rPr>
            </w:pPr>
            <w:r>
              <w:rPr>
                <w:rFonts w:eastAsia="Yu Mincho"/>
                <w:color w:val="0070C0"/>
                <w:lang w:eastAsia="ko-KR"/>
              </w:rPr>
              <w:t>[TBD]</w:t>
            </w:r>
          </w:p>
        </w:tc>
      </w:tr>
      <w:tr w:rsidR="00957E35" w14:paraId="09D50D32"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D53A82" w14:textId="77777777" w:rsidR="00957E35" w:rsidRDefault="004D36AB">
            <w:pPr>
              <w:pStyle w:val="TAC"/>
              <w:rPr>
                <w:rFonts w:eastAsia="Microsoft Sans Serif"/>
                <w:color w:val="0070C0"/>
                <w:lang w:eastAsia="ko-KR"/>
              </w:rPr>
            </w:pPr>
            <w:r>
              <w:rPr>
                <w:rFonts w:eastAsiaTheme="minorEastAsia" w:hint="eastAsia"/>
                <w:color w:val="0070C0"/>
                <w:lang w:eastAsia="ko-KR"/>
              </w:rPr>
              <w:t>N</w:t>
            </w:r>
            <w:r>
              <w:rPr>
                <w:rFonts w:eastAsiaTheme="minorEastAsia"/>
                <w:color w:val="0070C0"/>
                <w:lang w:eastAsia="ko-KR"/>
              </w:rPr>
              <w:t>/A</w:t>
            </w:r>
          </w:p>
        </w:tc>
        <w:tc>
          <w:tcPr>
            <w:tcW w:w="0" w:type="auto"/>
            <w:tcBorders>
              <w:top w:val="single" w:sz="4" w:space="0" w:color="auto"/>
              <w:left w:val="single" w:sz="4" w:space="0" w:color="auto"/>
              <w:bottom w:val="single" w:sz="4" w:space="0" w:color="auto"/>
              <w:right w:val="single" w:sz="4" w:space="0" w:color="auto"/>
            </w:tcBorders>
          </w:tcPr>
          <w:p w14:paraId="73326A82" w14:textId="77777777" w:rsidR="00957E35" w:rsidRDefault="004D36AB">
            <w:pPr>
              <w:pStyle w:val="TAC"/>
              <w:rPr>
                <w:rFonts w:eastAsia="Microsoft Sans Serif"/>
                <w:color w:val="0070C0"/>
                <w:lang w:eastAsia="ko-KR"/>
              </w:rPr>
            </w:pPr>
            <w:r>
              <w:rPr>
                <w:rFonts w:eastAsia="Microsoft Sans Serif"/>
                <w:color w:val="0070C0"/>
                <w:lang w:eastAsia="ko-KR"/>
              </w:rPr>
              <w:t xml:space="preserve">≥ </w:t>
            </w:r>
            <w:r>
              <w:rPr>
                <w:rFonts w:eastAsia="Yu Mincho"/>
                <w:color w:val="0070C0"/>
                <w:lang w:eastAsia="ko-KR"/>
              </w:rPr>
              <w:t>128</w:t>
            </w:r>
          </w:p>
        </w:tc>
        <w:tc>
          <w:tcPr>
            <w:tcW w:w="0" w:type="auto"/>
            <w:tcBorders>
              <w:top w:val="single" w:sz="4" w:space="0" w:color="auto"/>
              <w:left w:val="single" w:sz="4" w:space="0" w:color="auto"/>
              <w:bottom w:val="single" w:sz="4" w:space="0" w:color="auto"/>
              <w:right w:val="single" w:sz="4" w:space="0" w:color="auto"/>
            </w:tcBorders>
          </w:tcPr>
          <w:p w14:paraId="702D02E5" w14:textId="77777777" w:rsidR="00957E35" w:rsidRDefault="004D36AB">
            <w:pPr>
              <w:pStyle w:val="TAC"/>
              <w:rPr>
                <w:rFonts w:eastAsiaTheme="minorEastAsia"/>
                <w:color w:val="0070C0"/>
                <w:lang w:eastAsia="ko-KR"/>
              </w:rPr>
            </w:pPr>
            <w:r>
              <w:rPr>
                <w:rFonts w:eastAsia="Yu Mincho"/>
                <w:color w:val="0070C0"/>
                <w:lang w:eastAsia="ko-KR"/>
              </w:rPr>
              <w:t>[TBD]</w:t>
            </w:r>
          </w:p>
        </w:tc>
      </w:tr>
    </w:tbl>
    <w:p w14:paraId="65D45F91" w14:textId="77777777" w:rsidR="00957E35" w:rsidRDefault="00957E35">
      <w:pPr>
        <w:spacing w:beforeLines="50" w:before="120" w:after="120"/>
        <w:rPr>
          <w:color w:val="0070C0"/>
          <w:szCs w:val="24"/>
          <w:lang w:eastAsia="zh-CN"/>
        </w:rPr>
      </w:pPr>
    </w:p>
    <w:p w14:paraId="1DB6EF3A" w14:textId="77777777" w:rsidR="00957E35" w:rsidRDefault="004D36AB">
      <w:pPr>
        <w:pStyle w:val="ListParagraph"/>
        <w:numPr>
          <w:ilvl w:val="0"/>
          <w:numId w:val="9"/>
        </w:numPr>
        <w:overflowPunct/>
        <w:autoSpaceDE/>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0E044410"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(CATT)</w:t>
      </w:r>
    </w:p>
    <w:p w14:paraId="54B3D1EF"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Remove the CPP accuracy requirements for 24 or 32 PRBs. </w:t>
      </w:r>
    </w:p>
    <w:p w14:paraId="1189998A"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Define the accuracy requirements which are set as TBDs based on simulation results. </w:t>
      </w:r>
    </w:p>
    <w:p w14:paraId="66D40332"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(Huawei)</w:t>
      </w:r>
    </w:p>
    <w:p w14:paraId="6E8B7A9D"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RAN4 not to define margin to CPP accuracy requirements for frequency error at TRP transmission. </w:t>
      </w:r>
    </w:p>
    <w:p w14:paraId="77EBD6FD"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RAN4 to clarify that CPP measurement accuracy do not apply for comb size 12. </w:t>
      </w:r>
    </w:p>
    <w:p w14:paraId="2DA38ECA"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For defining CP measurement accuracy requirements, add additional margin on top of simulation results to account for the impact of carrier frequency error. </w:t>
      </w:r>
    </w:p>
    <w:p w14:paraId="76A99DFE" w14:textId="77777777" w:rsidR="00957E35" w:rsidRDefault="004D36AB">
      <w:pPr>
        <w:pStyle w:val="ListParagraph"/>
        <w:numPr>
          <w:ilvl w:val="2"/>
          <w:numId w:val="11"/>
        </w:numPr>
        <w:spacing w:after="120"/>
        <w:ind w:left="2977" w:firstLineChars="0"/>
        <w:textAlignment w:val="auto"/>
        <w:rPr>
          <w:rFonts w:eastAsia="SimSun"/>
          <w:szCs w:val="24"/>
          <w:lang w:eastAsia="zh-CN"/>
        </w:rPr>
      </w:pPr>
      <w:r>
        <w:rPr>
          <w:rFonts w:eastAsia="SimSun"/>
          <w:szCs w:val="24"/>
          <w:lang w:eastAsia="zh-CN"/>
        </w:rPr>
        <w:t>14.2 deg for FR1</w:t>
      </w:r>
    </w:p>
    <w:p w14:paraId="641F0578" w14:textId="77777777" w:rsidR="00957E35" w:rsidRDefault="004D36AB">
      <w:pPr>
        <w:pStyle w:val="ListParagraph"/>
        <w:numPr>
          <w:ilvl w:val="2"/>
          <w:numId w:val="11"/>
        </w:numPr>
        <w:overflowPunct/>
        <w:autoSpaceDE/>
        <w:adjustRightInd/>
        <w:spacing w:after="120"/>
        <w:ind w:left="2977" w:firstLineChars="0"/>
        <w:textAlignment w:val="auto"/>
        <w:rPr>
          <w:rFonts w:eastAsia="SimSun"/>
          <w:szCs w:val="24"/>
          <w:lang w:eastAsia="zh-CN"/>
        </w:rPr>
      </w:pPr>
      <w:r>
        <w:rPr>
          <w:rFonts w:eastAsia="SimSun"/>
          <w:szCs w:val="24"/>
          <w:lang w:eastAsia="zh-CN"/>
        </w:rPr>
        <w:t>28 deg for FR2</w:t>
      </w:r>
    </w:p>
    <w:p w14:paraId="1521B186"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(Nokia)</w:t>
      </w:r>
    </w:p>
    <w:p w14:paraId="48A42EDB"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RAN4 to remove following PRS configurations for RSCPD and DL RSCP measurement accuracy:   i) configurations with PRS repetition=4 and ii) configurations with SCS=60kHz in FR2 (40 GHz). </w:t>
      </w:r>
    </w:p>
    <w:p w14:paraId="5DA664D8" w14:textId="77777777" w:rsidR="00957E35" w:rsidRDefault="004D36AB">
      <w:pPr>
        <w:pStyle w:val="ListParagraph"/>
        <w:numPr>
          <w:ilvl w:val="2"/>
          <w:numId w:val="9"/>
        </w:numPr>
        <w:overflowPunct/>
        <w:autoSpaceDE/>
        <w:adjustRightInd/>
        <w:spacing w:after="0"/>
        <w:ind w:firstLineChars="0" w:hanging="357"/>
        <w:textAlignment w:val="auto"/>
        <w:rPr>
          <w:rFonts w:eastAsia="SimSun"/>
          <w:lang w:eastAsia="zh-CN"/>
        </w:rPr>
      </w:pPr>
      <w:r>
        <w:t>RAN4 to adopt the following margins for RSCPD and DL RSCP in the big CR to TS 38.133:</w:t>
      </w:r>
      <w:r>
        <w:rPr>
          <w:rFonts w:eastAsiaTheme="minorEastAsia"/>
          <w:lang w:eastAsia="zh-CN"/>
        </w:rPr>
        <w:t xml:space="preserve"> </w:t>
      </w:r>
    </w:p>
    <w:p w14:paraId="537791C7" w14:textId="77777777" w:rsidR="00957E35" w:rsidRDefault="004D36AB">
      <w:pPr>
        <w:pStyle w:val="ListParagraph"/>
        <w:numPr>
          <w:ilvl w:val="3"/>
          <w:numId w:val="9"/>
        </w:numPr>
        <w:spacing w:beforeLines="50" w:before="120" w:after="120"/>
        <w:ind w:firstLineChars="0" w:hanging="357"/>
        <w:textAlignment w:val="auto"/>
        <w:rPr>
          <w:rFonts w:eastAsia="SimSun"/>
          <w:szCs w:val="24"/>
          <w:lang w:eastAsia="zh-CN"/>
        </w:rPr>
      </w:pPr>
      <w:r>
        <w:rPr>
          <w:rFonts w:eastAsia="SimSun"/>
          <w:szCs w:val="24"/>
          <w:lang w:eastAsia="zh-CN"/>
        </w:rPr>
        <w:t>Table 10.1.43.2-5: Margin for DL RSCPD measurement accuracy in FR1 for reference and target TRP belonging to Wide Area BS class [TS 38.104].</w:t>
      </w:r>
    </w:p>
    <w:tbl>
      <w:tblPr>
        <w:tblStyle w:val="TableGrid61"/>
        <w:tblW w:w="0" w:type="auto"/>
        <w:tblInd w:w="3566" w:type="dxa"/>
        <w:tblLook w:val="04A0" w:firstRow="1" w:lastRow="0" w:firstColumn="1" w:lastColumn="0" w:noHBand="0" w:noVBand="1"/>
      </w:tblPr>
      <w:tblGrid>
        <w:gridCol w:w="1218"/>
        <w:gridCol w:w="1218"/>
        <w:gridCol w:w="1218"/>
        <w:gridCol w:w="1521"/>
      </w:tblGrid>
      <w:tr w:rsidR="00957E35" w14:paraId="27008FF2" w14:textId="77777777">
        <w:trPr>
          <w:trHeight w:val="127"/>
        </w:trPr>
        <w:tc>
          <w:tcPr>
            <w:tcW w:w="0" w:type="auto"/>
            <w:gridSpan w:val="3"/>
            <w:tcBorders>
              <w:top w:val="single" w:sz="4" w:space="0" w:color="auto"/>
              <w:left w:val="single" w:sz="4" w:space="0" w:color="auto"/>
              <w:bottom w:val="single" w:sz="4" w:space="0" w:color="auto"/>
              <w:right w:val="single" w:sz="4" w:space="0" w:color="auto"/>
            </w:tcBorders>
          </w:tcPr>
          <w:p w14:paraId="2D205AEF" w14:textId="77777777" w:rsidR="00957E35" w:rsidRDefault="004D36AB">
            <w:pPr>
              <w:pStyle w:val="TAH"/>
              <w:rPr>
                <w:rFonts w:ascii="Times New Roman" w:eastAsiaTheme="minorEastAsia" w:hAnsi="Times New Roman"/>
                <w:b w:val="0"/>
                <w:sz w:val="20"/>
                <w:lang w:eastAsia="ko-KR"/>
              </w:rPr>
            </w:pPr>
            <w:r>
              <w:rPr>
                <w:rFonts w:ascii="Times New Roman" w:hAnsi="Times New Roman"/>
                <w:b w:val="0"/>
                <w:sz w:val="20"/>
              </w:rPr>
              <w:lastRenderedPageBreak/>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4D4D3BEB"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sz w:val="20"/>
              </w:rPr>
              <w:t>Margin (degree)</w:t>
            </w:r>
          </w:p>
        </w:tc>
      </w:tr>
      <w:tr w:rsidR="00957E35" w14:paraId="1596F118" w14:textId="77777777">
        <w:trPr>
          <w:trHeight w:val="126"/>
        </w:trPr>
        <w:tc>
          <w:tcPr>
            <w:tcW w:w="0" w:type="auto"/>
            <w:tcBorders>
              <w:top w:val="single" w:sz="4" w:space="0" w:color="auto"/>
              <w:left w:val="single" w:sz="4" w:space="0" w:color="auto"/>
              <w:bottom w:val="single" w:sz="4" w:space="0" w:color="auto"/>
              <w:right w:val="single" w:sz="4" w:space="0" w:color="auto"/>
            </w:tcBorders>
          </w:tcPr>
          <w:p w14:paraId="5B9F0E21" w14:textId="77777777" w:rsidR="00957E35" w:rsidRDefault="004D36AB">
            <w:pPr>
              <w:pStyle w:val="TAH"/>
              <w:rPr>
                <w:rFonts w:ascii="Times New Roman" w:eastAsiaTheme="minorEastAsia" w:hAnsi="Times New Roman"/>
                <w:b w:val="0"/>
                <w:sz w:val="20"/>
                <w:lang w:eastAsia="ko-KR"/>
              </w:rPr>
            </w:pPr>
            <w:r>
              <w:rPr>
                <w:rFonts w:ascii="Times New Roman" w:eastAsiaTheme="minorEastAsia" w:hAnsi="Times New Roman"/>
                <w:b w:val="0"/>
                <w:sz w:val="20"/>
              </w:rPr>
              <w:t>SCS=15kHz</w:t>
            </w:r>
          </w:p>
        </w:tc>
        <w:tc>
          <w:tcPr>
            <w:tcW w:w="1218" w:type="dxa"/>
            <w:tcBorders>
              <w:top w:val="single" w:sz="4" w:space="0" w:color="auto"/>
              <w:left w:val="single" w:sz="4" w:space="0" w:color="auto"/>
              <w:bottom w:val="single" w:sz="4" w:space="0" w:color="auto"/>
              <w:right w:val="single" w:sz="4" w:space="0" w:color="auto"/>
            </w:tcBorders>
          </w:tcPr>
          <w:p w14:paraId="7FEDF24F"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SCS=30kHz</w:t>
            </w:r>
          </w:p>
        </w:tc>
        <w:tc>
          <w:tcPr>
            <w:tcW w:w="1218" w:type="dxa"/>
            <w:tcBorders>
              <w:top w:val="single" w:sz="4" w:space="0" w:color="auto"/>
              <w:left w:val="single" w:sz="4" w:space="0" w:color="auto"/>
              <w:bottom w:val="single" w:sz="4" w:space="0" w:color="auto"/>
              <w:right w:val="single" w:sz="4" w:space="0" w:color="auto"/>
            </w:tcBorders>
          </w:tcPr>
          <w:p w14:paraId="6675B73C"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4D03606C" w14:textId="77777777" w:rsidR="00957E35" w:rsidRDefault="00957E35">
            <w:pPr>
              <w:spacing w:after="0"/>
              <w:rPr>
                <w:rFonts w:eastAsia="Yu Mincho"/>
                <w:lang w:val="zh-CN" w:eastAsia="ko-KR"/>
              </w:rPr>
            </w:pPr>
          </w:p>
        </w:tc>
      </w:tr>
      <w:tr w:rsidR="00957E35" w14:paraId="2DE3A696"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5AABE1BC"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52</w:t>
            </w:r>
          </w:p>
        </w:tc>
        <w:tc>
          <w:tcPr>
            <w:tcW w:w="0" w:type="auto"/>
            <w:tcBorders>
              <w:top w:val="single" w:sz="4" w:space="0" w:color="auto"/>
              <w:left w:val="single" w:sz="4" w:space="0" w:color="auto"/>
              <w:bottom w:val="single" w:sz="4" w:space="0" w:color="auto"/>
              <w:right w:val="single" w:sz="4" w:space="0" w:color="auto"/>
            </w:tcBorders>
          </w:tcPr>
          <w:p w14:paraId="0EFFD619"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48</w:t>
            </w:r>
          </w:p>
        </w:tc>
        <w:tc>
          <w:tcPr>
            <w:tcW w:w="0" w:type="auto"/>
            <w:tcBorders>
              <w:top w:val="single" w:sz="4" w:space="0" w:color="auto"/>
              <w:left w:val="single" w:sz="4" w:space="0" w:color="auto"/>
              <w:bottom w:val="single" w:sz="4" w:space="0" w:color="auto"/>
              <w:right w:val="single" w:sz="4" w:space="0" w:color="auto"/>
            </w:tcBorders>
          </w:tcPr>
          <w:p w14:paraId="07C526AC" w14:textId="77777777" w:rsidR="00957E35" w:rsidRDefault="004D36AB">
            <w:pPr>
              <w:pStyle w:val="TAC"/>
              <w:rPr>
                <w:rFonts w:ascii="Times New Roman" w:eastAsia="Yu Mincho" w:hAnsi="Times New Roman"/>
                <w:bCs/>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316940B1" w14:textId="77777777" w:rsidR="00957E35" w:rsidRDefault="004D36AB">
            <w:pPr>
              <w:pStyle w:val="TAC"/>
              <w:rPr>
                <w:rFonts w:ascii="Times New Roman" w:eastAsia="Yu Mincho" w:hAnsi="Times New Roman"/>
                <w:sz w:val="20"/>
                <w:lang w:eastAsia="ko-KR"/>
              </w:rPr>
            </w:pPr>
            <w:r>
              <w:rPr>
                <w:rFonts w:ascii="Times New Roman" w:eastAsia="Yu Mincho" w:hAnsi="Times New Roman"/>
                <w:sz w:val="20"/>
              </w:rPr>
              <w:t>[21]</w:t>
            </w:r>
          </w:p>
        </w:tc>
      </w:tr>
      <w:tr w:rsidR="00957E35" w14:paraId="51842049"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117A8BA2"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254B6FBD"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5A0A6DBD"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5D20E1D2"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[10]</w:t>
            </w:r>
          </w:p>
        </w:tc>
      </w:tr>
    </w:tbl>
    <w:p w14:paraId="54D7790B" w14:textId="77777777" w:rsidR="00957E35" w:rsidRDefault="004D36AB">
      <w:pPr>
        <w:pStyle w:val="ListParagraph"/>
        <w:numPr>
          <w:ilvl w:val="3"/>
          <w:numId w:val="9"/>
        </w:numPr>
        <w:spacing w:beforeLines="50" w:before="120" w:after="120"/>
        <w:ind w:firstLineChars="0" w:hanging="357"/>
        <w:textAlignment w:val="auto"/>
        <w:rPr>
          <w:lang w:val="en-US" w:eastAsia="sv-SE"/>
        </w:rPr>
      </w:pPr>
      <w:r>
        <w:rPr>
          <w:lang w:val="en-US"/>
        </w:rPr>
        <w:t xml:space="preserve">Table </w:t>
      </w:r>
      <w:r>
        <w:t>10.1.43</w:t>
      </w:r>
      <w:r>
        <w:rPr>
          <w:lang w:val="en-US"/>
        </w:rPr>
        <w:t>.2-6: Margin for DL RSCPD measurement accuracy in FR1 for reference and target TRP belonging to Medium Range or Local Area BS class [TS 38.104].</w:t>
      </w:r>
      <w:r>
        <w:rPr>
          <w:rFonts w:eastAsiaTheme="minorEastAsia"/>
          <w:lang w:val="en-US" w:eastAsia="zh-CN"/>
        </w:rPr>
        <w:t xml:space="preserve"> </w:t>
      </w:r>
    </w:p>
    <w:tbl>
      <w:tblPr>
        <w:tblStyle w:val="TableGrid61"/>
        <w:tblW w:w="0" w:type="auto"/>
        <w:tblInd w:w="3522" w:type="dxa"/>
        <w:tblLook w:val="04A0" w:firstRow="1" w:lastRow="0" w:firstColumn="1" w:lastColumn="0" w:noHBand="0" w:noVBand="1"/>
      </w:tblPr>
      <w:tblGrid>
        <w:gridCol w:w="1218"/>
        <w:gridCol w:w="1218"/>
        <w:gridCol w:w="1218"/>
        <w:gridCol w:w="1521"/>
      </w:tblGrid>
      <w:tr w:rsidR="00957E35" w14:paraId="49BB9724" w14:textId="77777777">
        <w:trPr>
          <w:trHeight w:val="127"/>
        </w:trPr>
        <w:tc>
          <w:tcPr>
            <w:tcW w:w="0" w:type="auto"/>
            <w:gridSpan w:val="3"/>
            <w:tcBorders>
              <w:top w:val="single" w:sz="4" w:space="0" w:color="auto"/>
              <w:left w:val="single" w:sz="4" w:space="0" w:color="auto"/>
              <w:bottom w:val="single" w:sz="4" w:space="0" w:color="auto"/>
              <w:right w:val="single" w:sz="4" w:space="0" w:color="auto"/>
            </w:tcBorders>
          </w:tcPr>
          <w:p w14:paraId="694B83BE" w14:textId="77777777" w:rsidR="00957E35" w:rsidRDefault="004D36AB">
            <w:pPr>
              <w:pStyle w:val="TAH"/>
              <w:rPr>
                <w:rFonts w:ascii="Times New Roman" w:eastAsiaTheme="minorEastAsia" w:hAnsi="Times New Roman"/>
                <w:b w:val="0"/>
                <w:sz w:val="20"/>
                <w:lang w:eastAsia="ko-KR"/>
              </w:rPr>
            </w:pPr>
            <w:r>
              <w:rPr>
                <w:rFonts w:ascii="Times New Roman" w:hAnsi="Times New Roman"/>
                <w:b w:val="0"/>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110A0DAE"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sz w:val="20"/>
              </w:rPr>
              <w:t>Margin (degree)</w:t>
            </w:r>
          </w:p>
        </w:tc>
      </w:tr>
      <w:tr w:rsidR="00957E35" w14:paraId="505E38A8" w14:textId="77777777">
        <w:trPr>
          <w:trHeight w:val="126"/>
        </w:trPr>
        <w:tc>
          <w:tcPr>
            <w:tcW w:w="0" w:type="auto"/>
            <w:tcBorders>
              <w:top w:val="single" w:sz="4" w:space="0" w:color="auto"/>
              <w:left w:val="single" w:sz="4" w:space="0" w:color="auto"/>
              <w:bottom w:val="single" w:sz="4" w:space="0" w:color="auto"/>
              <w:right w:val="single" w:sz="4" w:space="0" w:color="auto"/>
            </w:tcBorders>
          </w:tcPr>
          <w:p w14:paraId="3CA20C22" w14:textId="77777777" w:rsidR="00957E35" w:rsidRDefault="004D36AB">
            <w:pPr>
              <w:pStyle w:val="TAH"/>
              <w:rPr>
                <w:rFonts w:ascii="Times New Roman" w:eastAsiaTheme="minorEastAsia" w:hAnsi="Times New Roman"/>
                <w:b w:val="0"/>
                <w:sz w:val="20"/>
                <w:lang w:eastAsia="ko-KR"/>
              </w:rPr>
            </w:pPr>
            <w:r>
              <w:rPr>
                <w:rFonts w:ascii="Times New Roman" w:eastAsiaTheme="minorEastAsia" w:hAnsi="Times New Roman"/>
                <w:b w:val="0"/>
                <w:sz w:val="20"/>
              </w:rPr>
              <w:t>SCS=15kHz</w:t>
            </w:r>
          </w:p>
        </w:tc>
        <w:tc>
          <w:tcPr>
            <w:tcW w:w="1218" w:type="dxa"/>
            <w:tcBorders>
              <w:top w:val="single" w:sz="4" w:space="0" w:color="auto"/>
              <w:left w:val="single" w:sz="4" w:space="0" w:color="auto"/>
              <w:bottom w:val="single" w:sz="4" w:space="0" w:color="auto"/>
              <w:right w:val="single" w:sz="4" w:space="0" w:color="auto"/>
            </w:tcBorders>
          </w:tcPr>
          <w:p w14:paraId="2FB835D7"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SCS=30kHz</w:t>
            </w:r>
          </w:p>
        </w:tc>
        <w:tc>
          <w:tcPr>
            <w:tcW w:w="1218" w:type="dxa"/>
            <w:tcBorders>
              <w:top w:val="single" w:sz="4" w:space="0" w:color="auto"/>
              <w:left w:val="single" w:sz="4" w:space="0" w:color="auto"/>
              <w:bottom w:val="single" w:sz="4" w:space="0" w:color="auto"/>
              <w:right w:val="single" w:sz="4" w:space="0" w:color="auto"/>
            </w:tcBorders>
          </w:tcPr>
          <w:p w14:paraId="48F64981"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2B6EAFE2" w14:textId="77777777" w:rsidR="00957E35" w:rsidRDefault="00957E35">
            <w:pPr>
              <w:spacing w:after="0"/>
              <w:rPr>
                <w:rFonts w:eastAsia="Yu Mincho"/>
                <w:lang w:val="zh-CN" w:eastAsia="ko-KR"/>
              </w:rPr>
            </w:pPr>
          </w:p>
        </w:tc>
      </w:tr>
      <w:tr w:rsidR="00957E35" w14:paraId="23068D06"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49B070C7"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52</w:t>
            </w:r>
          </w:p>
        </w:tc>
        <w:tc>
          <w:tcPr>
            <w:tcW w:w="0" w:type="auto"/>
            <w:tcBorders>
              <w:top w:val="single" w:sz="4" w:space="0" w:color="auto"/>
              <w:left w:val="single" w:sz="4" w:space="0" w:color="auto"/>
              <w:bottom w:val="single" w:sz="4" w:space="0" w:color="auto"/>
              <w:right w:val="single" w:sz="4" w:space="0" w:color="auto"/>
            </w:tcBorders>
          </w:tcPr>
          <w:p w14:paraId="10E363C7"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48</w:t>
            </w:r>
          </w:p>
        </w:tc>
        <w:tc>
          <w:tcPr>
            <w:tcW w:w="0" w:type="auto"/>
            <w:tcBorders>
              <w:top w:val="single" w:sz="4" w:space="0" w:color="auto"/>
              <w:left w:val="single" w:sz="4" w:space="0" w:color="auto"/>
              <w:bottom w:val="single" w:sz="4" w:space="0" w:color="auto"/>
              <w:right w:val="single" w:sz="4" w:space="0" w:color="auto"/>
            </w:tcBorders>
          </w:tcPr>
          <w:p w14:paraId="7E7788D4" w14:textId="77777777" w:rsidR="00957E35" w:rsidRDefault="004D36AB">
            <w:pPr>
              <w:pStyle w:val="TAC"/>
              <w:rPr>
                <w:rFonts w:ascii="Times New Roman" w:eastAsia="Yu Mincho" w:hAnsi="Times New Roman"/>
                <w:bCs/>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4AC92E6B" w14:textId="77777777" w:rsidR="00957E35" w:rsidRDefault="004D36AB">
            <w:pPr>
              <w:pStyle w:val="TAC"/>
              <w:rPr>
                <w:rFonts w:ascii="Times New Roman" w:eastAsia="Yu Mincho" w:hAnsi="Times New Roman"/>
                <w:sz w:val="20"/>
                <w:lang w:eastAsia="ko-KR"/>
              </w:rPr>
            </w:pPr>
            <w:r>
              <w:rPr>
                <w:rFonts w:ascii="Times New Roman" w:eastAsia="Yu Mincho" w:hAnsi="Times New Roman"/>
                <w:sz w:val="20"/>
              </w:rPr>
              <w:t>[41]</w:t>
            </w:r>
          </w:p>
        </w:tc>
      </w:tr>
      <w:tr w:rsidR="00957E35" w14:paraId="06003819"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4D5CE3F7"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7FA24AD3"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101D8787"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57E4F7B8"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[21]</w:t>
            </w:r>
          </w:p>
        </w:tc>
      </w:tr>
    </w:tbl>
    <w:p w14:paraId="5174B9EC" w14:textId="77777777" w:rsidR="00957E35" w:rsidRDefault="004D36AB">
      <w:pPr>
        <w:pStyle w:val="ListParagraph"/>
        <w:numPr>
          <w:ilvl w:val="3"/>
          <w:numId w:val="9"/>
        </w:numPr>
        <w:spacing w:beforeLines="50" w:before="120" w:after="120"/>
        <w:ind w:firstLineChars="0" w:hanging="357"/>
        <w:textAlignment w:val="auto"/>
        <w:rPr>
          <w:rFonts w:eastAsia="Times New Roman"/>
          <w:lang w:val="en-US" w:eastAsia="sv-SE"/>
        </w:rPr>
      </w:pPr>
      <w:r>
        <w:rPr>
          <w:lang w:val="en-US"/>
        </w:rPr>
        <w:t xml:space="preserve">Table </w:t>
      </w:r>
      <w:r>
        <w:t>10.1.43</w:t>
      </w:r>
      <w:r>
        <w:rPr>
          <w:lang w:val="en-US"/>
        </w:rPr>
        <w:t>.2-7: Margin for DL RSCPD measurement accuracy in FR2 for reference and target TRP belonging to Wide Area BS class [TS 38.104].</w:t>
      </w:r>
      <w:r>
        <w:rPr>
          <w:rFonts w:eastAsiaTheme="minorEastAsia"/>
          <w:lang w:val="en-US" w:eastAsia="zh-CN"/>
        </w:rPr>
        <w:t xml:space="preserve"> </w:t>
      </w:r>
    </w:p>
    <w:tbl>
      <w:tblPr>
        <w:tblStyle w:val="TableGrid71"/>
        <w:tblW w:w="0" w:type="auto"/>
        <w:tblInd w:w="4071" w:type="dxa"/>
        <w:tblLook w:val="04A0" w:firstRow="1" w:lastRow="0" w:firstColumn="1" w:lastColumn="0" w:noHBand="0" w:noVBand="1"/>
      </w:tblPr>
      <w:tblGrid>
        <w:gridCol w:w="1218"/>
        <w:gridCol w:w="1318"/>
        <w:gridCol w:w="1521"/>
      </w:tblGrid>
      <w:tr w:rsidR="00957E35" w14:paraId="77645B60" w14:textId="77777777">
        <w:trPr>
          <w:trHeight w:val="141"/>
        </w:trPr>
        <w:tc>
          <w:tcPr>
            <w:tcW w:w="0" w:type="auto"/>
            <w:gridSpan w:val="2"/>
            <w:tcBorders>
              <w:top w:val="single" w:sz="4" w:space="0" w:color="auto"/>
              <w:left w:val="single" w:sz="4" w:space="0" w:color="auto"/>
              <w:bottom w:val="single" w:sz="4" w:space="0" w:color="auto"/>
              <w:right w:val="single" w:sz="4" w:space="0" w:color="auto"/>
            </w:tcBorders>
          </w:tcPr>
          <w:p w14:paraId="060D7E56" w14:textId="77777777" w:rsidR="00957E35" w:rsidRDefault="004D36AB">
            <w:pPr>
              <w:pStyle w:val="TAH"/>
              <w:rPr>
                <w:rFonts w:ascii="Times New Roman" w:eastAsia="Yu Mincho" w:hAnsi="Times New Roman"/>
                <w:b w:val="0"/>
                <w:sz w:val="20"/>
                <w:lang w:eastAsia="ko-KR"/>
              </w:rPr>
            </w:pPr>
            <w:r>
              <w:rPr>
                <w:rFonts w:ascii="Times New Roman" w:hAnsi="Times New Roman"/>
                <w:b w:val="0"/>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4EB4566C"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kern w:val="24"/>
                <w:sz w:val="20"/>
              </w:rPr>
              <w:t>Margin (degree)</w:t>
            </w:r>
          </w:p>
        </w:tc>
      </w:tr>
      <w:tr w:rsidR="00957E35" w14:paraId="1835611A" w14:textId="77777777">
        <w:trPr>
          <w:trHeight w:val="141"/>
        </w:trPr>
        <w:tc>
          <w:tcPr>
            <w:tcW w:w="0" w:type="auto"/>
            <w:tcBorders>
              <w:top w:val="single" w:sz="4" w:space="0" w:color="auto"/>
              <w:left w:val="single" w:sz="4" w:space="0" w:color="auto"/>
              <w:bottom w:val="single" w:sz="4" w:space="0" w:color="auto"/>
              <w:right w:val="single" w:sz="4" w:space="0" w:color="auto"/>
            </w:tcBorders>
          </w:tcPr>
          <w:p w14:paraId="60127286"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tcBorders>
              <w:top w:val="single" w:sz="4" w:space="0" w:color="auto"/>
              <w:left w:val="single" w:sz="4" w:space="0" w:color="auto"/>
              <w:bottom w:val="single" w:sz="4" w:space="0" w:color="auto"/>
              <w:right w:val="single" w:sz="4" w:space="0" w:color="auto"/>
            </w:tcBorders>
          </w:tcPr>
          <w:p w14:paraId="3EC07A3D"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tcPr>
          <w:p w14:paraId="791E3DCA" w14:textId="77777777" w:rsidR="00957E35" w:rsidRDefault="00957E35">
            <w:pPr>
              <w:spacing w:after="0"/>
              <w:rPr>
                <w:rFonts w:eastAsia="Yu Mincho"/>
                <w:lang w:val="zh-CN" w:eastAsia="ko-KR"/>
              </w:rPr>
            </w:pPr>
          </w:p>
        </w:tc>
      </w:tr>
      <w:tr w:rsidR="00957E35" w14:paraId="6B66D2F1"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52DAD984"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30D78A33"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57DD99EC"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[51]</w:t>
            </w:r>
          </w:p>
        </w:tc>
      </w:tr>
    </w:tbl>
    <w:p w14:paraId="62B74A14" w14:textId="77777777" w:rsidR="00957E35" w:rsidRDefault="004D36AB">
      <w:pPr>
        <w:pStyle w:val="ListParagraph"/>
        <w:numPr>
          <w:ilvl w:val="3"/>
          <w:numId w:val="9"/>
        </w:numPr>
        <w:spacing w:beforeLines="50" w:before="120" w:after="120"/>
        <w:ind w:firstLineChars="0" w:hanging="357"/>
        <w:textAlignment w:val="auto"/>
        <w:rPr>
          <w:rFonts w:eastAsia="Times New Roman"/>
          <w:lang w:val="en-US" w:eastAsia="sv-SE"/>
        </w:rPr>
      </w:pPr>
      <w:r>
        <w:rPr>
          <w:lang w:val="en-US"/>
        </w:rPr>
        <w:t xml:space="preserve">Table </w:t>
      </w:r>
      <w:r>
        <w:t>10.1.43</w:t>
      </w:r>
      <w:r>
        <w:rPr>
          <w:lang w:val="en-US"/>
        </w:rPr>
        <w:t>.2-8: Margin for DL RSCPD measurement accuracy in FR2 for reference and target TRP belonging to Medium Range or Local Area BS class [TS 38.104].</w:t>
      </w:r>
      <w:r>
        <w:rPr>
          <w:rFonts w:eastAsiaTheme="minorEastAsia"/>
          <w:lang w:val="en-US" w:eastAsia="zh-CN"/>
        </w:rPr>
        <w:t xml:space="preserve"> </w:t>
      </w:r>
    </w:p>
    <w:tbl>
      <w:tblPr>
        <w:tblStyle w:val="TableGrid71"/>
        <w:tblW w:w="0" w:type="auto"/>
        <w:tblInd w:w="4399" w:type="dxa"/>
        <w:tblLook w:val="04A0" w:firstRow="1" w:lastRow="0" w:firstColumn="1" w:lastColumn="0" w:noHBand="0" w:noVBand="1"/>
      </w:tblPr>
      <w:tblGrid>
        <w:gridCol w:w="1218"/>
        <w:gridCol w:w="1318"/>
        <w:gridCol w:w="1521"/>
      </w:tblGrid>
      <w:tr w:rsidR="00957E35" w14:paraId="711E63F6" w14:textId="77777777">
        <w:trPr>
          <w:trHeight w:val="141"/>
        </w:trPr>
        <w:tc>
          <w:tcPr>
            <w:tcW w:w="0" w:type="auto"/>
            <w:gridSpan w:val="2"/>
            <w:tcBorders>
              <w:top w:val="single" w:sz="4" w:space="0" w:color="auto"/>
              <w:left w:val="single" w:sz="4" w:space="0" w:color="auto"/>
              <w:bottom w:val="single" w:sz="4" w:space="0" w:color="auto"/>
              <w:right w:val="single" w:sz="4" w:space="0" w:color="auto"/>
            </w:tcBorders>
          </w:tcPr>
          <w:p w14:paraId="2CA1DC13" w14:textId="77777777" w:rsidR="00957E35" w:rsidRDefault="004D36AB">
            <w:pPr>
              <w:pStyle w:val="TAH"/>
              <w:rPr>
                <w:rFonts w:ascii="Times New Roman" w:eastAsia="Yu Mincho" w:hAnsi="Times New Roman"/>
                <w:b w:val="0"/>
                <w:sz w:val="20"/>
                <w:lang w:eastAsia="ko-KR"/>
              </w:rPr>
            </w:pPr>
            <w:r>
              <w:rPr>
                <w:rFonts w:ascii="Times New Roman" w:hAnsi="Times New Roman"/>
                <w:b w:val="0"/>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58849393"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kern w:val="24"/>
                <w:sz w:val="20"/>
              </w:rPr>
              <w:t>Margin (degree)</w:t>
            </w:r>
          </w:p>
        </w:tc>
      </w:tr>
      <w:tr w:rsidR="00957E35" w14:paraId="345581FF" w14:textId="77777777">
        <w:trPr>
          <w:trHeight w:val="141"/>
        </w:trPr>
        <w:tc>
          <w:tcPr>
            <w:tcW w:w="0" w:type="auto"/>
            <w:tcBorders>
              <w:top w:val="single" w:sz="4" w:space="0" w:color="auto"/>
              <w:left w:val="single" w:sz="4" w:space="0" w:color="auto"/>
              <w:bottom w:val="single" w:sz="4" w:space="0" w:color="auto"/>
              <w:right w:val="single" w:sz="4" w:space="0" w:color="auto"/>
            </w:tcBorders>
          </w:tcPr>
          <w:p w14:paraId="35EDD458"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tcBorders>
              <w:top w:val="single" w:sz="4" w:space="0" w:color="auto"/>
              <w:left w:val="single" w:sz="4" w:space="0" w:color="auto"/>
              <w:bottom w:val="single" w:sz="4" w:space="0" w:color="auto"/>
              <w:right w:val="single" w:sz="4" w:space="0" w:color="auto"/>
            </w:tcBorders>
          </w:tcPr>
          <w:p w14:paraId="7FF81718"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tcPr>
          <w:p w14:paraId="6B9AFFD5" w14:textId="77777777" w:rsidR="00957E35" w:rsidRDefault="00957E35">
            <w:pPr>
              <w:spacing w:after="0"/>
              <w:rPr>
                <w:rFonts w:eastAsia="Yu Mincho"/>
                <w:lang w:val="zh-CN" w:eastAsia="ko-KR"/>
              </w:rPr>
            </w:pPr>
          </w:p>
        </w:tc>
      </w:tr>
      <w:tr w:rsidR="00957E35" w14:paraId="056AA38F"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4F68D19A"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033DE31B"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783E3455"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[103]</w:t>
            </w:r>
          </w:p>
        </w:tc>
      </w:tr>
    </w:tbl>
    <w:p w14:paraId="6711671C" w14:textId="77777777" w:rsidR="00957E35" w:rsidRDefault="004D36AB">
      <w:pPr>
        <w:pStyle w:val="ListParagraph"/>
        <w:numPr>
          <w:ilvl w:val="3"/>
          <w:numId w:val="9"/>
        </w:numPr>
        <w:spacing w:beforeLines="50" w:before="120" w:after="120"/>
        <w:ind w:firstLineChars="0" w:hanging="357"/>
        <w:textAlignment w:val="auto"/>
        <w:rPr>
          <w:lang w:val="en-US" w:eastAsia="sv-SE"/>
        </w:rPr>
      </w:pPr>
      <w:r>
        <w:rPr>
          <w:lang w:val="en-US"/>
        </w:rPr>
        <w:t xml:space="preserve">Table </w:t>
      </w:r>
      <w:r>
        <w:t>10.1.44</w:t>
      </w:r>
      <w:r>
        <w:rPr>
          <w:lang w:val="en-US"/>
        </w:rPr>
        <w:t>.2-5: Margin for DL RSCP measurement accuracy in FR1 for reference and target TRP belonging to Wide Area BS class [TS 38.104].</w:t>
      </w:r>
      <w:r>
        <w:rPr>
          <w:rFonts w:eastAsiaTheme="minorEastAsia"/>
          <w:lang w:val="en-US" w:eastAsia="zh-CN"/>
        </w:rPr>
        <w:t xml:space="preserve"> </w:t>
      </w:r>
    </w:p>
    <w:tbl>
      <w:tblPr>
        <w:tblStyle w:val="TableGrid61"/>
        <w:tblW w:w="0" w:type="auto"/>
        <w:tblInd w:w="3943" w:type="dxa"/>
        <w:tblLook w:val="04A0" w:firstRow="1" w:lastRow="0" w:firstColumn="1" w:lastColumn="0" w:noHBand="0" w:noVBand="1"/>
      </w:tblPr>
      <w:tblGrid>
        <w:gridCol w:w="1218"/>
        <w:gridCol w:w="1218"/>
        <w:gridCol w:w="1218"/>
        <w:gridCol w:w="1521"/>
      </w:tblGrid>
      <w:tr w:rsidR="00957E35" w14:paraId="6ADD8578" w14:textId="77777777">
        <w:trPr>
          <w:trHeight w:val="127"/>
        </w:trPr>
        <w:tc>
          <w:tcPr>
            <w:tcW w:w="0" w:type="auto"/>
            <w:gridSpan w:val="3"/>
            <w:tcBorders>
              <w:top w:val="single" w:sz="4" w:space="0" w:color="auto"/>
              <w:left w:val="single" w:sz="4" w:space="0" w:color="auto"/>
              <w:bottom w:val="single" w:sz="4" w:space="0" w:color="auto"/>
              <w:right w:val="single" w:sz="4" w:space="0" w:color="auto"/>
            </w:tcBorders>
          </w:tcPr>
          <w:p w14:paraId="21AD85EC" w14:textId="77777777" w:rsidR="00957E35" w:rsidRDefault="004D36AB">
            <w:pPr>
              <w:pStyle w:val="TAH"/>
              <w:rPr>
                <w:rFonts w:ascii="Times New Roman" w:eastAsiaTheme="minorEastAsia" w:hAnsi="Times New Roman"/>
                <w:b w:val="0"/>
                <w:sz w:val="20"/>
                <w:lang w:eastAsia="ko-KR"/>
              </w:rPr>
            </w:pPr>
            <w:r>
              <w:rPr>
                <w:rFonts w:ascii="Times New Roman" w:hAnsi="Times New Roman"/>
                <w:b w:val="0"/>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18F78607"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sz w:val="20"/>
              </w:rPr>
              <w:t>Margin (degree)</w:t>
            </w:r>
          </w:p>
        </w:tc>
      </w:tr>
      <w:tr w:rsidR="00957E35" w14:paraId="7DE0998C" w14:textId="77777777">
        <w:trPr>
          <w:trHeight w:val="126"/>
        </w:trPr>
        <w:tc>
          <w:tcPr>
            <w:tcW w:w="0" w:type="auto"/>
            <w:tcBorders>
              <w:top w:val="single" w:sz="4" w:space="0" w:color="auto"/>
              <w:left w:val="single" w:sz="4" w:space="0" w:color="auto"/>
              <w:bottom w:val="single" w:sz="4" w:space="0" w:color="auto"/>
              <w:right w:val="single" w:sz="4" w:space="0" w:color="auto"/>
            </w:tcBorders>
          </w:tcPr>
          <w:p w14:paraId="4F563F02" w14:textId="77777777" w:rsidR="00957E35" w:rsidRDefault="004D36AB">
            <w:pPr>
              <w:pStyle w:val="TAH"/>
              <w:rPr>
                <w:rFonts w:ascii="Times New Roman" w:eastAsiaTheme="minorEastAsia" w:hAnsi="Times New Roman"/>
                <w:b w:val="0"/>
                <w:sz w:val="20"/>
                <w:lang w:eastAsia="ko-KR"/>
              </w:rPr>
            </w:pPr>
            <w:r>
              <w:rPr>
                <w:rFonts w:ascii="Times New Roman" w:eastAsiaTheme="minorEastAsia" w:hAnsi="Times New Roman"/>
                <w:b w:val="0"/>
                <w:sz w:val="20"/>
              </w:rPr>
              <w:t>SCS=15kHz</w:t>
            </w:r>
          </w:p>
        </w:tc>
        <w:tc>
          <w:tcPr>
            <w:tcW w:w="1218" w:type="dxa"/>
            <w:tcBorders>
              <w:top w:val="single" w:sz="4" w:space="0" w:color="auto"/>
              <w:left w:val="single" w:sz="4" w:space="0" w:color="auto"/>
              <w:bottom w:val="single" w:sz="4" w:space="0" w:color="auto"/>
              <w:right w:val="single" w:sz="4" w:space="0" w:color="auto"/>
            </w:tcBorders>
          </w:tcPr>
          <w:p w14:paraId="3ABC17A7"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SCS=30kHz</w:t>
            </w:r>
          </w:p>
        </w:tc>
        <w:tc>
          <w:tcPr>
            <w:tcW w:w="1218" w:type="dxa"/>
            <w:tcBorders>
              <w:top w:val="single" w:sz="4" w:space="0" w:color="auto"/>
              <w:left w:val="single" w:sz="4" w:space="0" w:color="auto"/>
              <w:bottom w:val="single" w:sz="4" w:space="0" w:color="auto"/>
              <w:right w:val="single" w:sz="4" w:space="0" w:color="auto"/>
            </w:tcBorders>
          </w:tcPr>
          <w:p w14:paraId="5CE43908"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3A6CE02B" w14:textId="77777777" w:rsidR="00957E35" w:rsidRDefault="00957E35">
            <w:pPr>
              <w:spacing w:after="0"/>
              <w:rPr>
                <w:rFonts w:eastAsia="Yu Mincho"/>
                <w:lang w:val="zh-CN" w:eastAsia="ko-KR"/>
              </w:rPr>
            </w:pPr>
          </w:p>
        </w:tc>
      </w:tr>
      <w:tr w:rsidR="00957E35" w14:paraId="504D32CF"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2C6F9E73"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52</w:t>
            </w:r>
          </w:p>
        </w:tc>
        <w:tc>
          <w:tcPr>
            <w:tcW w:w="0" w:type="auto"/>
            <w:tcBorders>
              <w:top w:val="single" w:sz="4" w:space="0" w:color="auto"/>
              <w:left w:val="single" w:sz="4" w:space="0" w:color="auto"/>
              <w:bottom w:val="single" w:sz="4" w:space="0" w:color="auto"/>
              <w:right w:val="single" w:sz="4" w:space="0" w:color="auto"/>
            </w:tcBorders>
          </w:tcPr>
          <w:p w14:paraId="511E6EBA"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48</w:t>
            </w:r>
          </w:p>
        </w:tc>
        <w:tc>
          <w:tcPr>
            <w:tcW w:w="0" w:type="auto"/>
            <w:tcBorders>
              <w:top w:val="single" w:sz="4" w:space="0" w:color="auto"/>
              <w:left w:val="single" w:sz="4" w:space="0" w:color="auto"/>
              <w:bottom w:val="single" w:sz="4" w:space="0" w:color="auto"/>
              <w:right w:val="single" w:sz="4" w:space="0" w:color="auto"/>
            </w:tcBorders>
          </w:tcPr>
          <w:p w14:paraId="178AC451" w14:textId="77777777" w:rsidR="00957E35" w:rsidRDefault="004D36AB">
            <w:pPr>
              <w:pStyle w:val="TAC"/>
              <w:rPr>
                <w:rFonts w:ascii="Times New Roman" w:eastAsia="Yu Mincho" w:hAnsi="Times New Roman"/>
                <w:bCs/>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419A1CBC" w14:textId="77777777" w:rsidR="00957E35" w:rsidRDefault="004D36AB">
            <w:pPr>
              <w:pStyle w:val="TAC"/>
              <w:rPr>
                <w:rFonts w:ascii="Times New Roman" w:eastAsia="Yu Mincho" w:hAnsi="Times New Roman"/>
                <w:sz w:val="20"/>
                <w:lang w:eastAsia="ko-KR"/>
              </w:rPr>
            </w:pPr>
            <w:r>
              <w:rPr>
                <w:rFonts w:ascii="Times New Roman" w:eastAsia="Yu Mincho" w:hAnsi="Times New Roman"/>
                <w:sz w:val="20"/>
              </w:rPr>
              <w:t>[21]</w:t>
            </w:r>
          </w:p>
        </w:tc>
      </w:tr>
      <w:tr w:rsidR="00957E35" w14:paraId="68076D90"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3CA31939"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580B7A5E"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4B62601C"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180DE499"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[10]</w:t>
            </w:r>
          </w:p>
        </w:tc>
      </w:tr>
    </w:tbl>
    <w:p w14:paraId="00031F0F" w14:textId="77777777" w:rsidR="00957E35" w:rsidRDefault="004D36AB">
      <w:pPr>
        <w:pStyle w:val="ListParagraph"/>
        <w:numPr>
          <w:ilvl w:val="3"/>
          <w:numId w:val="9"/>
        </w:numPr>
        <w:spacing w:beforeLines="50" w:before="120" w:after="120"/>
        <w:ind w:firstLineChars="0" w:hanging="357"/>
        <w:textAlignment w:val="auto"/>
        <w:rPr>
          <w:lang w:val="en-US" w:eastAsia="sv-SE"/>
        </w:rPr>
      </w:pPr>
      <w:r>
        <w:rPr>
          <w:lang w:val="en-US"/>
        </w:rPr>
        <w:t xml:space="preserve">Table </w:t>
      </w:r>
      <w:r>
        <w:t>10.1.44</w:t>
      </w:r>
      <w:r>
        <w:rPr>
          <w:lang w:val="en-US"/>
        </w:rPr>
        <w:t>.2-6: Margin for DL RSCP measurement accuracy in FR1 for reference and target TRP belonging to Medium Range or Local Area BS class [TS 38.104].</w:t>
      </w:r>
      <w:r>
        <w:rPr>
          <w:rFonts w:eastAsiaTheme="minorEastAsia"/>
          <w:lang w:val="en-US" w:eastAsia="zh-CN"/>
        </w:rPr>
        <w:t xml:space="preserve"> </w:t>
      </w:r>
    </w:p>
    <w:tbl>
      <w:tblPr>
        <w:tblStyle w:val="TableGrid61"/>
        <w:tblW w:w="0" w:type="auto"/>
        <w:tblInd w:w="3844" w:type="dxa"/>
        <w:tblLook w:val="04A0" w:firstRow="1" w:lastRow="0" w:firstColumn="1" w:lastColumn="0" w:noHBand="0" w:noVBand="1"/>
      </w:tblPr>
      <w:tblGrid>
        <w:gridCol w:w="1218"/>
        <w:gridCol w:w="1218"/>
        <w:gridCol w:w="1218"/>
        <w:gridCol w:w="1521"/>
      </w:tblGrid>
      <w:tr w:rsidR="00957E35" w14:paraId="090FD5DF" w14:textId="77777777">
        <w:trPr>
          <w:trHeight w:val="127"/>
        </w:trPr>
        <w:tc>
          <w:tcPr>
            <w:tcW w:w="0" w:type="auto"/>
            <w:gridSpan w:val="3"/>
            <w:tcBorders>
              <w:top w:val="single" w:sz="4" w:space="0" w:color="auto"/>
              <w:left w:val="single" w:sz="4" w:space="0" w:color="auto"/>
              <w:bottom w:val="single" w:sz="4" w:space="0" w:color="auto"/>
              <w:right w:val="single" w:sz="4" w:space="0" w:color="auto"/>
            </w:tcBorders>
          </w:tcPr>
          <w:p w14:paraId="12CB2B97" w14:textId="77777777" w:rsidR="00957E35" w:rsidRDefault="004D36AB">
            <w:pPr>
              <w:pStyle w:val="TAH"/>
              <w:rPr>
                <w:rFonts w:ascii="Times New Roman" w:eastAsiaTheme="minorEastAsia" w:hAnsi="Times New Roman"/>
                <w:b w:val="0"/>
                <w:sz w:val="20"/>
                <w:lang w:eastAsia="ko-KR"/>
              </w:rPr>
            </w:pPr>
            <w:r>
              <w:rPr>
                <w:rFonts w:ascii="Times New Roman" w:hAnsi="Times New Roman"/>
                <w:b w:val="0"/>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1753E89F"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sz w:val="20"/>
              </w:rPr>
              <w:t>Margin (degree)</w:t>
            </w:r>
          </w:p>
        </w:tc>
      </w:tr>
      <w:tr w:rsidR="00957E35" w14:paraId="05DC88D5" w14:textId="77777777">
        <w:trPr>
          <w:trHeight w:val="126"/>
        </w:trPr>
        <w:tc>
          <w:tcPr>
            <w:tcW w:w="0" w:type="auto"/>
            <w:tcBorders>
              <w:top w:val="single" w:sz="4" w:space="0" w:color="auto"/>
              <w:left w:val="single" w:sz="4" w:space="0" w:color="auto"/>
              <w:bottom w:val="single" w:sz="4" w:space="0" w:color="auto"/>
              <w:right w:val="single" w:sz="4" w:space="0" w:color="auto"/>
            </w:tcBorders>
          </w:tcPr>
          <w:p w14:paraId="3F8C8D63" w14:textId="77777777" w:rsidR="00957E35" w:rsidRDefault="004D36AB">
            <w:pPr>
              <w:pStyle w:val="TAH"/>
              <w:rPr>
                <w:rFonts w:ascii="Times New Roman" w:eastAsiaTheme="minorEastAsia" w:hAnsi="Times New Roman"/>
                <w:b w:val="0"/>
                <w:sz w:val="20"/>
                <w:lang w:eastAsia="ko-KR"/>
              </w:rPr>
            </w:pPr>
            <w:r>
              <w:rPr>
                <w:rFonts w:ascii="Times New Roman" w:eastAsiaTheme="minorEastAsia" w:hAnsi="Times New Roman"/>
                <w:b w:val="0"/>
                <w:sz w:val="20"/>
              </w:rPr>
              <w:t>SCS=15kHz</w:t>
            </w:r>
          </w:p>
        </w:tc>
        <w:tc>
          <w:tcPr>
            <w:tcW w:w="1218" w:type="dxa"/>
            <w:tcBorders>
              <w:top w:val="single" w:sz="4" w:space="0" w:color="auto"/>
              <w:left w:val="single" w:sz="4" w:space="0" w:color="auto"/>
              <w:bottom w:val="single" w:sz="4" w:space="0" w:color="auto"/>
              <w:right w:val="single" w:sz="4" w:space="0" w:color="auto"/>
            </w:tcBorders>
          </w:tcPr>
          <w:p w14:paraId="0E18E818"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SCS=30kHz</w:t>
            </w:r>
          </w:p>
        </w:tc>
        <w:tc>
          <w:tcPr>
            <w:tcW w:w="1218" w:type="dxa"/>
            <w:tcBorders>
              <w:top w:val="single" w:sz="4" w:space="0" w:color="auto"/>
              <w:left w:val="single" w:sz="4" w:space="0" w:color="auto"/>
              <w:bottom w:val="single" w:sz="4" w:space="0" w:color="auto"/>
              <w:right w:val="single" w:sz="4" w:space="0" w:color="auto"/>
            </w:tcBorders>
          </w:tcPr>
          <w:p w14:paraId="6C8CA9B2"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6B570EB8" w14:textId="77777777" w:rsidR="00957E35" w:rsidRDefault="00957E35">
            <w:pPr>
              <w:spacing w:after="0"/>
              <w:rPr>
                <w:rFonts w:eastAsia="Yu Mincho"/>
                <w:lang w:val="zh-CN" w:eastAsia="ko-KR"/>
              </w:rPr>
            </w:pPr>
          </w:p>
        </w:tc>
      </w:tr>
      <w:tr w:rsidR="00957E35" w14:paraId="33D09A96"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7879FAB7"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52</w:t>
            </w:r>
          </w:p>
        </w:tc>
        <w:tc>
          <w:tcPr>
            <w:tcW w:w="0" w:type="auto"/>
            <w:tcBorders>
              <w:top w:val="single" w:sz="4" w:space="0" w:color="auto"/>
              <w:left w:val="single" w:sz="4" w:space="0" w:color="auto"/>
              <w:bottom w:val="single" w:sz="4" w:space="0" w:color="auto"/>
              <w:right w:val="single" w:sz="4" w:space="0" w:color="auto"/>
            </w:tcBorders>
          </w:tcPr>
          <w:p w14:paraId="7A94262E" w14:textId="77777777" w:rsidR="00957E35" w:rsidRDefault="004D36AB">
            <w:pPr>
              <w:pStyle w:val="TAC"/>
              <w:rPr>
                <w:rFonts w:ascii="Times New Roman" w:eastAsia="Microsoft Sans Serif" w:hAnsi="Times New Roman"/>
                <w:sz w:val="20"/>
                <w:lang w:eastAsia="ko-KR"/>
              </w:rPr>
            </w:pPr>
            <w:r>
              <w:rPr>
                <w:rFonts w:ascii="Times New Roman" w:eastAsia="Microsoft Sans Serif" w:hAnsi="Times New Roman"/>
                <w:sz w:val="20"/>
              </w:rPr>
              <w:t>≥ 48</w:t>
            </w:r>
          </w:p>
        </w:tc>
        <w:tc>
          <w:tcPr>
            <w:tcW w:w="0" w:type="auto"/>
            <w:tcBorders>
              <w:top w:val="single" w:sz="4" w:space="0" w:color="auto"/>
              <w:left w:val="single" w:sz="4" w:space="0" w:color="auto"/>
              <w:bottom w:val="single" w:sz="4" w:space="0" w:color="auto"/>
              <w:right w:val="single" w:sz="4" w:space="0" w:color="auto"/>
            </w:tcBorders>
          </w:tcPr>
          <w:p w14:paraId="20899B8A" w14:textId="77777777" w:rsidR="00957E35" w:rsidRDefault="004D36AB">
            <w:pPr>
              <w:pStyle w:val="TAC"/>
              <w:rPr>
                <w:rFonts w:ascii="Times New Roman" w:eastAsia="Yu Mincho" w:hAnsi="Times New Roman"/>
                <w:bCs/>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5A20B51A" w14:textId="77777777" w:rsidR="00957E35" w:rsidRDefault="004D36AB">
            <w:pPr>
              <w:pStyle w:val="TAC"/>
              <w:rPr>
                <w:rFonts w:ascii="Times New Roman" w:eastAsia="Yu Mincho" w:hAnsi="Times New Roman"/>
                <w:sz w:val="20"/>
                <w:lang w:eastAsia="ko-KR"/>
              </w:rPr>
            </w:pPr>
            <w:r>
              <w:rPr>
                <w:rFonts w:ascii="Times New Roman" w:eastAsia="Yu Mincho" w:hAnsi="Times New Roman"/>
                <w:sz w:val="20"/>
              </w:rPr>
              <w:t>[41]</w:t>
            </w:r>
          </w:p>
        </w:tc>
      </w:tr>
      <w:tr w:rsidR="00957E35" w14:paraId="726C10E5"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64C734CC"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49415AD0"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6B45BC32"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6D51B3CF"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[21]</w:t>
            </w:r>
          </w:p>
        </w:tc>
      </w:tr>
    </w:tbl>
    <w:p w14:paraId="36D11568" w14:textId="77777777" w:rsidR="00957E35" w:rsidRDefault="004D36AB">
      <w:pPr>
        <w:pStyle w:val="ListParagraph"/>
        <w:numPr>
          <w:ilvl w:val="3"/>
          <w:numId w:val="9"/>
        </w:numPr>
        <w:spacing w:beforeLines="50" w:before="120" w:after="120"/>
        <w:ind w:firstLineChars="0" w:hanging="357"/>
        <w:textAlignment w:val="auto"/>
        <w:rPr>
          <w:lang w:val="en-US" w:eastAsia="sv-SE"/>
        </w:rPr>
      </w:pPr>
      <w:r>
        <w:rPr>
          <w:lang w:val="en-US"/>
        </w:rPr>
        <w:t xml:space="preserve">Table </w:t>
      </w:r>
      <w:r>
        <w:t>10.1.44</w:t>
      </w:r>
      <w:r>
        <w:rPr>
          <w:lang w:val="en-US"/>
        </w:rPr>
        <w:t>.2-7: Margin for DL RSCP measurement accuracy in FR2 for reference and target TRP belonging to Wide Area BS class [TS 38.104].</w:t>
      </w:r>
      <w:r>
        <w:rPr>
          <w:rFonts w:eastAsiaTheme="minorEastAsia"/>
          <w:lang w:val="en-US" w:eastAsia="zh-CN"/>
        </w:rPr>
        <w:t xml:space="preserve"> </w:t>
      </w:r>
    </w:p>
    <w:tbl>
      <w:tblPr>
        <w:tblStyle w:val="TableGrid71"/>
        <w:tblW w:w="0" w:type="auto"/>
        <w:tblInd w:w="4114" w:type="dxa"/>
        <w:tblLook w:val="04A0" w:firstRow="1" w:lastRow="0" w:firstColumn="1" w:lastColumn="0" w:noHBand="0" w:noVBand="1"/>
      </w:tblPr>
      <w:tblGrid>
        <w:gridCol w:w="1218"/>
        <w:gridCol w:w="1318"/>
        <w:gridCol w:w="1521"/>
      </w:tblGrid>
      <w:tr w:rsidR="00957E35" w14:paraId="6B2D1405" w14:textId="77777777">
        <w:trPr>
          <w:trHeight w:val="141"/>
        </w:trPr>
        <w:tc>
          <w:tcPr>
            <w:tcW w:w="0" w:type="auto"/>
            <w:gridSpan w:val="2"/>
            <w:tcBorders>
              <w:top w:val="single" w:sz="4" w:space="0" w:color="auto"/>
              <w:left w:val="single" w:sz="4" w:space="0" w:color="auto"/>
              <w:bottom w:val="single" w:sz="4" w:space="0" w:color="auto"/>
              <w:right w:val="single" w:sz="4" w:space="0" w:color="auto"/>
            </w:tcBorders>
          </w:tcPr>
          <w:p w14:paraId="0E2F0622" w14:textId="77777777" w:rsidR="00957E35" w:rsidRDefault="004D36AB">
            <w:pPr>
              <w:pStyle w:val="TAH"/>
              <w:rPr>
                <w:rFonts w:ascii="Times New Roman" w:eastAsia="Yu Mincho" w:hAnsi="Times New Roman"/>
                <w:b w:val="0"/>
                <w:sz w:val="20"/>
                <w:lang w:eastAsia="ko-KR"/>
              </w:rPr>
            </w:pPr>
            <w:r>
              <w:rPr>
                <w:rFonts w:ascii="Times New Roman" w:hAnsi="Times New Roman"/>
                <w:b w:val="0"/>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3D0B078A"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kern w:val="24"/>
                <w:sz w:val="20"/>
              </w:rPr>
              <w:t>Margin (degree)</w:t>
            </w:r>
          </w:p>
        </w:tc>
      </w:tr>
      <w:tr w:rsidR="00957E35" w14:paraId="532EC226" w14:textId="77777777">
        <w:trPr>
          <w:trHeight w:val="141"/>
        </w:trPr>
        <w:tc>
          <w:tcPr>
            <w:tcW w:w="0" w:type="auto"/>
            <w:tcBorders>
              <w:top w:val="single" w:sz="4" w:space="0" w:color="auto"/>
              <w:left w:val="single" w:sz="4" w:space="0" w:color="auto"/>
              <w:bottom w:val="single" w:sz="4" w:space="0" w:color="auto"/>
              <w:right w:val="single" w:sz="4" w:space="0" w:color="auto"/>
            </w:tcBorders>
          </w:tcPr>
          <w:p w14:paraId="3B65EA52"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tcBorders>
              <w:top w:val="single" w:sz="4" w:space="0" w:color="auto"/>
              <w:left w:val="single" w:sz="4" w:space="0" w:color="auto"/>
              <w:bottom w:val="single" w:sz="4" w:space="0" w:color="auto"/>
              <w:right w:val="single" w:sz="4" w:space="0" w:color="auto"/>
            </w:tcBorders>
          </w:tcPr>
          <w:p w14:paraId="4FDB11D9"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tcPr>
          <w:p w14:paraId="2248854E" w14:textId="77777777" w:rsidR="00957E35" w:rsidRDefault="00957E35">
            <w:pPr>
              <w:spacing w:after="0"/>
              <w:rPr>
                <w:rFonts w:eastAsia="Yu Mincho"/>
                <w:lang w:val="zh-CN" w:eastAsia="ko-KR"/>
              </w:rPr>
            </w:pPr>
          </w:p>
        </w:tc>
      </w:tr>
      <w:tr w:rsidR="00957E35" w14:paraId="720B5C30"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43DB0A37"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4523B4B9"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05D907C2"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[51]</w:t>
            </w:r>
          </w:p>
        </w:tc>
      </w:tr>
    </w:tbl>
    <w:p w14:paraId="38DC9EEA" w14:textId="77777777" w:rsidR="00957E35" w:rsidRDefault="004D36AB">
      <w:pPr>
        <w:pStyle w:val="ListParagraph"/>
        <w:numPr>
          <w:ilvl w:val="3"/>
          <w:numId w:val="9"/>
        </w:numPr>
        <w:spacing w:beforeLines="50" w:before="120" w:after="120"/>
        <w:ind w:firstLineChars="0" w:hanging="357"/>
        <w:textAlignment w:val="auto"/>
        <w:rPr>
          <w:rFonts w:eastAsia="Times New Roman"/>
          <w:lang w:val="en-US" w:eastAsia="sv-SE"/>
        </w:rPr>
      </w:pPr>
      <w:r>
        <w:rPr>
          <w:lang w:val="en-US"/>
        </w:rPr>
        <w:t xml:space="preserve">Table </w:t>
      </w:r>
      <w:r>
        <w:t>10.1.44</w:t>
      </w:r>
      <w:r>
        <w:rPr>
          <w:lang w:val="en-US"/>
        </w:rPr>
        <w:t>.2-8: Margin for DL RSCP measurement accuracy in FR2 for reference and target TRP belonging to Medium Range or Local Area BS class [TS 38.104].</w:t>
      </w:r>
      <w:r>
        <w:rPr>
          <w:rFonts w:eastAsiaTheme="minorEastAsia"/>
          <w:lang w:val="en-US" w:eastAsia="zh-CN"/>
        </w:rPr>
        <w:t xml:space="preserve"> </w:t>
      </w:r>
    </w:p>
    <w:tbl>
      <w:tblPr>
        <w:tblStyle w:val="TableGrid71"/>
        <w:tblW w:w="0" w:type="auto"/>
        <w:tblInd w:w="4071" w:type="dxa"/>
        <w:tblLook w:val="04A0" w:firstRow="1" w:lastRow="0" w:firstColumn="1" w:lastColumn="0" w:noHBand="0" w:noVBand="1"/>
      </w:tblPr>
      <w:tblGrid>
        <w:gridCol w:w="1218"/>
        <w:gridCol w:w="1318"/>
        <w:gridCol w:w="1521"/>
      </w:tblGrid>
      <w:tr w:rsidR="00957E35" w14:paraId="23E1C341" w14:textId="77777777">
        <w:trPr>
          <w:trHeight w:val="141"/>
        </w:trPr>
        <w:tc>
          <w:tcPr>
            <w:tcW w:w="0" w:type="auto"/>
            <w:gridSpan w:val="2"/>
            <w:tcBorders>
              <w:top w:val="single" w:sz="4" w:space="0" w:color="auto"/>
              <w:left w:val="single" w:sz="4" w:space="0" w:color="auto"/>
              <w:bottom w:val="single" w:sz="4" w:space="0" w:color="auto"/>
              <w:right w:val="single" w:sz="4" w:space="0" w:color="auto"/>
            </w:tcBorders>
          </w:tcPr>
          <w:p w14:paraId="02C94C0E" w14:textId="77777777" w:rsidR="00957E35" w:rsidRDefault="004D36AB">
            <w:pPr>
              <w:pStyle w:val="TAH"/>
              <w:rPr>
                <w:rFonts w:ascii="Times New Roman" w:eastAsia="Yu Mincho" w:hAnsi="Times New Roman"/>
                <w:b w:val="0"/>
                <w:sz w:val="20"/>
                <w:lang w:eastAsia="ko-KR"/>
              </w:rPr>
            </w:pPr>
            <w:r>
              <w:rPr>
                <w:rFonts w:ascii="Times New Roman" w:hAnsi="Times New Roman"/>
                <w:b w:val="0"/>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tcPr>
          <w:p w14:paraId="7F776EC7" w14:textId="77777777" w:rsidR="00957E35" w:rsidRDefault="004D36AB">
            <w:pPr>
              <w:pStyle w:val="TAH"/>
              <w:rPr>
                <w:rFonts w:ascii="Times New Roman" w:eastAsia="Yu Mincho" w:hAnsi="Times New Roman"/>
                <w:b w:val="0"/>
                <w:sz w:val="20"/>
                <w:lang w:eastAsia="ko-KR"/>
              </w:rPr>
            </w:pPr>
            <w:r>
              <w:rPr>
                <w:rFonts w:ascii="Times New Roman" w:eastAsia="Yu Mincho" w:hAnsi="Times New Roman"/>
                <w:b w:val="0"/>
                <w:kern w:val="24"/>
                <w:sz w:val="20"/>
              </w:rPr>
              <w:t>Margin (degree)</w:t>
            </w:r>
          </w:p>
        </w:tc>
      </w:tr>
      <w:tr w:rsidR="00957E35" w14:paraId="1F3D61CE" w14:textId="77777777">
        <w:trPr>
          <w:trHeight w:val="141"/>
        </w:trPr>
        <w:tc>
          <w:tcPr>
            <w:tcW w:w="0" w:type="auto"/>
            <w:tcBorders>
              <w:top w:val="single" w:sz="4" w:space="0" w:color="auto"/>
              <w:left w:val="single" w:sz="4" w:space="0" w:color="auto"/>
              <w:bottom w:val="single" w:sz="4" w:space="0" w:color="auto"/>
              <w:right w:val="single" w:sz="4" w:space="0" w:color="auto"/>
            </w:tcBorders>
          </w:tcPr>
          <w:p w14:paraId="270C61DE"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SCS=60kHz</w:t>
            </w:r>
          </w:p>
        </w:tc>
        <w:tc>
          <w:tcPr>
            <w:tcW w:w="0" w:type="auto"/>
            <w:tcBorders>
              <w:top w:val="single" w:sz="4" w:space="0" w:color="auto"/>
              <w:left w:val="single" w:sz="4" w:space="0" w:color="auto"/>
              <w:bottom w:val="single" w:sz="4" w:space="0" w:color="auto"/>
              <w:right w:val="single" w:sz="4" w:space="0" w:color="auto"/>
            </w:tcBorders>
          </w:tcPr>
          <w:p w14:paraId="21133F8B" w14:textId="77777777" w:rsidR="00957E35" w:rsidRDefault="004D36AB">
            <w:pPr>
              <w:pStyle w:val="TAH"/>
              <w:rPr>
                <w:rFonts w:ascii="Times New Roman" w:hAnsi="Times New Roman"/>
                <w:b w:val="0"/>
                <w:sz w:val="20"/>
                <w:lang w:eastAsia="ko-KR"/>
              </w:rPr>
            </w:pPr>
            <w:r>
              <w:rPr>
                <w:rFonts w:ascii="Times New Roman" w:eastAsiaTheme="minorEastAsia" w:hAnsi="Times New Roman"/>
                <w:b w:val="0"/>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tcPr>
          <w:p w14:paraId="7A796C51" w14:textId="77777777" w:rsidR="00957E35" w:rsidRDefault="00957E35">
            <w:pPr>
              <w:spacing w:after="0"/>
              <w:rPr>
                <w:rFonts w:eastAsia="Yu Mincho"/>
                <w:lang w:val="zh-CN" w:eastAsia="ko-KR"/>
              </w:rPr>
            </w:pPr>
          </w:p>
        </w:tc>
      </w:tr>
      <w:tr w:rsidR="00957E35" w14:paraId="6FC18DD6" w14:textId="77777777">
        <w:trPr>
          <w:trHeight w:val="46"/>
        </w:trPr>
        <w:tc>
          <w:tcPr>
            <w:tcW w:w="0" w:type="auto"/>
            <w:tcBorders>
              <w:top w:val="single" w:sz="4" w:space="0" w:color="auto"/>
              <w:left w:val="single" w:sz="4" w:space="0" w:color="auto"/>
              <w:bottom w:val="single" w:sz="4" w:space="0" w:color="auto"/>
              <w:right w:val="single" w:sz="4" w:space="0" w:color="auto"/>
            </w:tcBorders>
          </w:tcPr>
          <w:p w14:paraId="10DDD16A" w14:textId="77777777" w:rsidR="00957E35" w:rsidRDefault="004D36AB">
            <w:pPr>
              <w:pStyle w:val="TAC"/>
              <w:rPr>
                <w:rFonts w:ascii="Times New Roman" w:eastAsia="Microsoft Sans Serif" w:hAnsi="Times New Roman"/>
                <w:sz w:val="20"/>
                <w:lang w:eastAsia="ko-KR"/>
              </w:rPr>
            </w:pPr>
            <w:r>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28B77E1D" w14:textId="77777777" w:rsidR="00957E35" w:rsidRDefault="004D36AB">
            <w:pPr>
              <w:pStyle w:val="TAC"/>
              <w:rPr>
                <w:rFonts w:ascii="Times New Roman" w:eastAsia="Yu Mincho" w:hAnsi="Times New Roman"/>
                <w:bCs/>
                <w:sz w:val="20"/>
                <w:lang w:eastAsia="ko-KR"/>
              </w:rPr>
            </w:pPr>
            <w:r>
              <w:rPr>
                <w:rFonts w:ascii="Times New Roman" w:eastAsia="Microsoft Sans Serif" w:hAnsi="Times New Roman"/>
                <w:sz w:val="20"/>
              </w:rPr>
              <w:t xml:space="preserve">≥ </w:t>
            </w:r>
            <w:r>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tcPr>
          <w:p w14:paraId="226DF7A1" w14:textId="77777777" w:rsidR="00957E35" w:rsidRDefault="004D36AB">
            <w:pPr>
              <w:pStyle w:val="TAC"/>
              <w:rPr>
                <w:rFonts w:ascii="Times New Roman" w:eastAsia="Yu Mincho" w:hAnsi="Times New Roman"/>
                <w:bCs/>
                <w:sz w:val="20"/>
                <w:lang w:eastAsia="ko-KR"/>
              </w:rPr>
            </w:pPr>
            <w:r>
              <w:rPr>
                <w:rFonts w:ascii="Times New Roman" w:eastAsia="Yu Mincho" w:hAnsi="Times New Roman"/>
                <w:sz w:val="20"/>
              </w:rPr>
              <w:t>[103]</w:t>
            </w:r>
          </w:p>
        </w:tc>
      </w:tr>
    </w:tbl>
    <w:p w14:paraId="6F6B4D57"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(Lenovo)</w:t>
      </w:r>
    </w:p>
    <w:p w14:paraId="0282F387"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RAN4 to send an LS to RAN1 requesting clarification of the definition of RSCP and RSCPD in the presence of carrier frequency offsets between the TP’s. </w:t>
      </w:r>
    </w:p>
    <w:p w14:paraId="357BCF2C" w14:textId="77777777" w:rsidR="00957E35" w:rsidRDefault="004D36AB">
      <w:pPr>
        <w:pStyle w:val="ListParagraph"/>
        <w:numPr>
          <w:ilvl w:val="1"/>
          <w:numId w:val="9"/>
        </w:numPr>
        <w:overflowPunct/>
        <w:autoSpaceDE/>
        <w:adjustRightInd/>
        <w:spacing w:after="120"/>
        <w:ind w:left="1418" w:firstLineChars="0"/>
        <w:textAlignment w:val="auto"/>
        <w:rPr>
          <w:rFonts w:eastAsia="SimSun"/>
          <w:szCs w:val="24"/>
          <w:lang w:eastAsia="zh-CN"/>
        </w:rPr>
      </w:pPr>
      <w:r>
        <w:rPr>
          <w:rFonts w:eastAsia="SimSun"/>
          <w:szCs w:val="24"/>
          <w:lang w:eastAsia="zh-CN"/>
        </w:rPr>
        <w:t>Option 5: (Ericsson)</w:t>
      </w:r>
    </w:p>
    <w:p w14:paraId="2616FDB9"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lang w:val="en-US" w:eastAsia="zh-CN"/>
        </w:rPr>
        <w:lastRenderedPageBreak/>
        <w:t xml:space="preserve">Consider simulation results from </w:t>
      </w:r>
      <w:r>
        <w:rPr>
          <w:rFonts w:eastAsiaTheme="minorEastAsia"/>
          <w:lang w:eastAsia="zh-CN"/>
        </w:rPr>
        <w:t>R4-2419359</w:t>
      </w:r>
      <w:r>
        <w:rPr>
          <w:lang w:val="en-US" w:eastAsia="zh-CN"/>
        </w:rPr>
        <w:t xml:space="preserve"> (</w:t>
      </w:r>
      <w:r>
        <w:rPr>
          <w:lang w:val="sv-SE" w:eastAsia="zh-CN"/>
        </w:rPr>
        <w:fldChar w:fldCharType="begin"/>
      </w:r>
      <w:r>
        <w:rPr>
          <w:lang w:val="en-US" w:eastAsia="zh-CN"/>
        </w:rPr>
        <w:instrText xml:space="preserve"> REF _Ref619720558 \h </w:instrText>
      </w:r>
      <w:r>
        <w:rPr>
          <w:lang w:val="sv-SE" w:eastAsia="zh-CN"/>
        </w:rPr>
      </w:r>
      <w:r>
        <w:rPr>
          <w:lang w:val="sv-SE" w:eastAsia="zh-CN"/>
        </w:rPr>
        <w:fldChar w:fldCharType="separate"/>
      </w:r>
      <w:r>
        <w:t>Table 1</w:t>
      </w:r>
      <w:r>
        <w:rPr>
          <w:lang w:val="sv-SE" w:eastAsia="zh-CN"/>
        </w:rPr>
        <w:fldChar w:fldCharType="end"/>
      </w:r>
      <w:r>
        <w:rPr>
          <w:lang w:val="en-US" w:eastAsia="zh-CN"/>
        </w:rPr>
        <w:t xml:space="preserve">, </w:t>
      </w:r>
      <w:r>
        <w:rPr>
          <w:lang w:val="sv-SE" w:eastAsia="zh-CN"/>
        </w:rPr>
        <w:fldChar w:fldCharType="begin"/>
      </w:r>
      <w:r>
        <w:rPr>
          <w:lang w:val="en-US" w:eastAsia="zh-CN"/>
        </w:rPr>
        <w:instrText xml:space="preserve"> REF _Ref619787786 \h </w:instrText>
      </w:r>
      <w:r>
        <w:rPr>
          <w:lang w:val="sv-SE" w:eastAsia="zh-CN"/>
        </w:rPr>
      </w:r>
      <w:r>
        <w:rPr>
          <w:lang w:val="sv-SE" w:eastAsia="zh-CN"/>
        </w:rPr>
        <w:fldChar w:fldCharType="separate"/>
      </w:r>
      <w:r>
        <w:t>Table 2</w:t>
      </w:r>
      <w:r>
        <w:rPr>
          <w:lang w:val="sv-SE" w:eastAsia="zh-CN"/>
        </w:rPr>
        <w:fldChar w:fldCharType="end"/>
      </w:r>
      <w:r>
        <w:rPr>
          <w:lang w:val="en-US" w:eastAsia="zh-CN"/>
        </w:rPr>
        <w:t xml:space="preserve">, </w:t>
      </w:r>
      <w:r>
        <w:rPr>
          <w:lang w:val="sv-SE" w:eastAsia="zh-CN"/>
        </w:rPr>
        <w:fldChar w:fldCharType="begin"/>
      </w:r>
      <w:r>
        <w:rPr>
          <w:lang w:val="en-US" w:eastAsia="zh-CN"/>
        </w:rPr>
        <w:instrText xml:space="preserve"> REF _Ref619804593 \h </w:instrText>
      </w:r>
      <w:r>
        <w:rPr>
          <w:lang w:val="sv-SE" w:eastAsia="zh-CN"/>
        </w:rPr>
      </w:r>
      <w:r>
        <w:rPr>
          <w:lang w:val="sv-SE" w:eastAsia="zh-CN"/>
        </w:rPr>
        <w:fldChar w:fldCharType="separate"/>
      </w:r>
      <w:r>
        <w:t>Table 3</w:t>
      </w:r>
      <w:r>
        <w:rPr>
          <w:lang w:val="sv-SE" w:eastAsia="zh-CN"/>
        </w:rPr>
        <w:fldChar w:fldCharType="end"/>
      </w:r>
      <w:r>
        <w:rPr>
          <w:lang w:val="en-US" w:eastAsia="zh-CN"/>
        </w:rPr>
        <w:t xml:space="preserve">, and </w:t>
      </w:r>
      <w:r>
        <w:rPr>
          <w:lang w:val="sv-SE" w:eastAsia="zh-CN"/>
        </w:rPr>
        <w:fldChar w:fldCharType="begin"/>
      </w:r>
      <w:r>
        <w:rPr>
          <w:lang w:val="en-US" w:eastAsia="zh-CN"/>
        </w:rPr>
        <w:instrText xml:space="preserve"> REF _Ref619838207 \h </w:instrText>
      </w:r>
      <w:r>
        <w:rPr>
          <w:lang w:val="sv-SE" w:eastAsia="zh-CN"/>
        </w:rPr>
      </w:r>
      <w:r>
        <w:rPr>
          <w:lang w:val="sv-SE" w:eastAsia="zh-CN"/>
        </w:rPr>
        <w:fldChar w:fldCharType="separate"/>
      </w:r>
      <w:r>
        <w:t>Table 4</w:t>
      </w:r>
      <w:r>
        <w:rPr>
          <w:lang w:val="sv-SE" w:eastAsia="zh-CN"/>
        </w:rPr>
        <w:fldChar w:fldCharType="end"/>
      </w:r>
      <w:r>
        <w:rPr>
          <w:lang w:val="en-US" w:eastAsia="zh-CN"/>
        </w:rPr>
        <w:t>) while deriving accuracy requirements for RSCPD and relative RSCP measurements under AWGN and Two-tap propagation conditions for side conditions (-6, -13, -13)dB and (-3, -6, -6)dB.</w:t>
      </w:r>
    </w:p>
    <w:p w14:paraId="74C52B53" w14:textId="77777777" w:rsidR="00957E35" w:rsidRDefault="004D36AB">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B1C1294" w14:textId="77777777" w:rsidR="00957E35" w:rsidRDefault="004D36AB">
      <w:pPr>
        <w:pStyle w:val="ListParagraph"/>
        <w:numPr>
          <w:ilvl w:val="1"/>
          <w:numId w:val="9"/>
        </w:numPr>
        <w:overflowPunct/>
        <w:autoSpaceDE/>
        <w:adjustRightInd/>
        <w:spacing w:after="120"/>
        <w:ind w:left="1440" w:firstLineChars="0"/>
        <w:textAlignment w:val="auto"/>
        <w:rPr>
          <w:rFonts w:eastAsia="SimSun"/>
          <w:szCs w:val="24"/>
          <w:lang w:eastAsia="zh-CN"/>
        </w:rPr>
      </w:pPr>
      <w:r>
        <w:rPr>
          <w:rFonts w:eastAsia="SimSun"/>
          <w:szCs w:val="24"/>
          <w:lang w:eastAsia="zh-CN"/>
        </w:rPr>
        <w:t>Discuss options from the following aspects:</w:t>
      </w:r>
    </w:p>
    <w:p w14:paraId="0F019940"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Whether to remove accuracy requirements for PRS repetition = 4 and/or SCS=60 kHz in FR2 (40 GHz). </w:t>
      </w:r>
    </w:p>
    <w:p w14:paraId="4B60EBCA"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Whether to define accuracy requirements for those TBDs in the performance bigCR.</w:t>
      </w:r>
    </w:p>
    <w:p w14:paraId="60427F6B"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Whether to clarify that CPP measurement accuracy does not apply for comb size 12. </w:t>
      </w:r>
    </w:p>
    <w:p w14:paraId="721F204F" w14:textId="77777777" w:rsidR="00957E35" w:rsidRDefault="004D36AB">
      <w:pPr>
        <w:pStyle w:val="ListParagraph"/>
        <w:numPr>
          <w:ilvl w:val="2"/>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Whether to define margins for CFO due to gNB imperfection (option 2, 3) and/or UE RTD (option 2). </w:t>
      </w:r>
    </w:p>
    <w:p w14:paraId="4B82D533" w14:textId="77777777" w:rsidR="00957E35" w:rsidRDefault="004D36AB">
      <w:pPr>
        <w:spacing w:after="120"/>
        <w:rPr>
          <w:szCs w:val="24"/>
          <w:lang w:eastAsia="zh-CN"/>
        </w:rPr>
      </w:pPr>
      <w:r>
        <w:rPr>
          <w:szCs w:val="24"/>
          <w:highlight w:val="yellow"/>
          <w:lang w:eastAsia="zh-CN"/>
        </w:rPr>
        <w:t>Discussion:</w:t>
      </w:r>
    </w:p>
    <w:p w14:paraId="3E4CAD0D" w14:textId="77777777" w:rsidR="00957E35" w:rsidRDefault="004D36AB">
      <w:pPr>
        <w:spacing w:after="120"/>
        <w:rPr>
          <w:szCs w:val="24"/>
          <w:lang w:eastAsia="zh-CN"/>
        </w:rPr>
      </w:pPr>
      <w:r>
        <w:rPr>
          <w:szCs w:val="24"/>
          <w:lang w:eastAsia="zh-CN"/>
        </w:rPr>
        <w:t>Configurations with 4 repetitions:</w:t>
      </w:r>
    </w:p>
    <w:p w14:paraId="1E97AD5B" w14:textId="77777777" w:rsidR="00957E35" w:rsidRDefault="004D36AB">
      <w:pPr>
        <w:pStyle w:val="ListParagraph"/>
        <w:numPr>
          <w:ilvl w:val="0"/>
          <w:numId w:val="9"/>
        </w:numPr>
        <w:spacing w:after="120"/>
        <w:ind w:firstLineChars="0"/>
        <w:rPr>
          <w:szCs w:val="24"/>
          <w:lang w:eastAsia="zh-CN"/>
        </w:rPr>
      </w:pPr>
      <w:r>
        <w:rPr>
          <w:szCs w:val="24"/>
          <w:lang w:eastAsia="zh-CN"/>
        </w:rPr>
        <w:t>Option 1: Remove from accuracy requirements (Nokia)</w:t>
      </w:r>
    </w:p>
    <w:p w14:paraId="3BE24989" w14:textId="77777777" w:rsidR="00957E35" w:rsidRDefault="004D36AB">
      <w:pPr>
        <w:pStyle w:val="ListParagraph"/>
        <w:numPr>
          <w:ilvl w:val="0"/>
          <w:numId w:val="9"/>
        </w:numPr>
        <w:spacing w:after="120"/>
        <w:ind w:firstLineChars="0"/>
        <w:rPr>
          <w:szCs w:val="24"/>
          <w:lang w:eastAsia="zh-CN"/>
        </w:rPr>
      </w:pPr>
      <w:r>
        <w:rPr>
          <w:szCs w:val="24"/>
          <w:lang w:eastAsia="zh-CN"/>
        </w:rPr>
        <w:t>Option 2: Keep in accuracy requirements (Ericsson, Huawei, OPPO, CATT)</w:t>
      </w:r>
    </w:p>
    <w:p w14:paraId="757255A6" w14:textId="77777777" w:rsidR="00957E35" w:rsidRDefault="004D36AB">
      <w:pPr>
        <w:spacing w:after="120"/>
        <w:rPr>
          <w:szCs w:val="24"/>
          <w:highlight w:val="green"/>
          <w:lang w:eastAsia="zh-CN"/>
        </w:rPr>
      </w:pPr>
      <w:r>
        <w:rPr>
          <w:szCs w:val="24"/>
          <w:highlight w:val="green"/>
          <w:lang w:eastAsia="zh-CN"/>
        </w:rPr>
        <w:t>Agreements:</w:t>
      </w:r>
    </w:p>
    <w:p w14:paraId="4CDBACBD" w14:textId="77777777" w:rsidR="00957E35" w:rsidRDefault="004D36AB">
      <w:pPr>
        <w:pStyle w:val="ListParagraph"/>
        <w:numPr>
          <w:ilvl w:val="0"/>
          <w:numId w:val="9"/>
        </w:numPr>
        <w:spacing w:after="120"/>
        <w:ind w:firstLineChars="0"/>
        <w:rPr>
          <w:szCs w:val="24"/>
          <w:highlight w:val="green"/>
          <w:lang w:eastAsia="zh-CN"/>
        </w:rPr>
      </w:pPr>
      <w:r>
        <w:rPr>
          <w:szCs w:val="24"/>
          <w:highlight w:val="green"/>
          <w:lang w:eastAsia="zh-CN"/>
        </w:rPr>
        <w:t>Simulation results in R4-2419359 (Ericsson): update simulation summary (CATT), consider the results in deriving accuracy requirements.</w:t>
      </w:r>
    </w:p>
    <w:p w14:paraId="13C5A3A0" w14:textId="77777777" w:rsidR="00957E35" w:rsidRDefault="004D36AB">
      <w:pPr>
        <w:pStyle w:val="ListParagraph"/>
        <w:numPr>
          <w:ilvl w:val="0"/>
          <w:numId w:val="9"/>
        </w:numPr>
        <w:spacing w:after="120"/>
        <w:ind w:firstLineChars="0"/>
        <w:rPr>
          <w:szCs w:val="24"/>
          <w:highlight w:val="green"/>
          <w:lang w:eastAsia="zh-CN"/>
        </w:rPr>
      </w:pPr>
      <w:r>
        <w:rPr>
          <w:szCs w:val="24"/>
          <w:highlight w:val="green"/>
          <w:lang w:eastAsia="zh-CN"/>
        </w:rPr>
        <w:t xml:space="preserve">RAN4 to clarify that CPP measurement accuracy requirements do not apply for comb size 12. </w:t>
      </w:r>
    </w:p>
    <w:p w14:paraId="03F11728" w14:textId="77777777" w:rsidR="00957E35" w:rsidRDefault="004D36AB">
      <w:pPr>
        <w:pStyle w:val="ListParagraph"/>
        <w:numPr>
          <w:ilvl w:val="0"/>
          <w:numId w:val="9"/>
        </w:numPr>
        <w:spacing w:after="120"/>
        <w:ind w:firstLineChars="0"/>
        <w:rPr>
          <w:szCs w:val="24"/>
          <w:highlight w:val="green"/>
          <w:lang w:eastAsia="zh-CN"/>
        </w:rPr>
      </w:pPr>
      <w:r>
        <w:rPr>
          <w:szCs w:val="24"/>
          <w:highlight w:val="green"/>
          <w:lang w:eastAsia="zh-CN"/>
        </w:rPr>
        <w:t>Larger BWs: Define accuracy requirements.</w:t>
      </w:r>
    </w:p>
    <w:p w14:paraId="2D5EFD7C" w14:textId="77777777" w:rsidR="00957E35" w:rsidRDefault="004D36AB">
      <w:pPr>
        <w:pStyle w:val="ListParagraph"/>
        <w:numPr>
          <w:ilvl w:val="0"/>
          <w:numId w:val="11"/>
        </w:numPr>
        <w:spacing w:after="120"/>
        <w:ind w:firstLineChars="0"/>
        <w:rPr>
          <w:szCs w:val="24"/>
          <w:highlight w:val="green"/>
          <w:lang w:eastAsia="zh-CN"/>
        </w:rPr>
      </w:pPr>
      <w:r>
        <w:rPr>
          <w:szCs w:val="24"/>
          <w:highlight w:val="green"/>
          <w:lang w:eastAsia="zh-CN"/>
        </w:rPr>
        <w:t>Further discuss off-line to converge on numbers for Y values in RAN4#113, e.g.:</w:t>
      </w:r>
    </w:p>
    <w:p w14:paraId="302F4F7F" w14:textId="77777777" w:rsidR="00957E35" w:rsidRDefault="004D36AB">
      <w:pPr>
        <w:pStyle w:val="ListParagraph"/>
        <w:numPr>
          <w:ilvl w:val="1"/>
          <w:numId w:val="11"/>
        </w:numPr>
        <w:spacing w:after="120"/>
        <w:ind w:firstLineChars="0"/>
        <w:textAlignment w:val="auto"/>
        <w:rPr>
          <w:rFonts w:eastAsia="SimSun"/>
          <w:szCs w:val="24"/>
          <w:highlight w:val="green"/>
          <w:lang w:eastAsia="zh-CN"/>
        </w:rPr>
      </w:pPr>
      <w:r>
        <w:rPr>
          <w:rFonts w:eastAsia="SimSun"/>
          <w:szCs w:val="24"/>
          <w:highlight w:val="green"/>
          <w:lang w:eastAsia="zh-CN"/>
        </w:rPr>
        <w:t>14.2 deg for FR1</w:t>
      </w:r>
    </w:p>
    <w:p w14:paraId="754FADBA" w14:textId="77777777" w:rsidR="00957E35" w:rsidRDefault="004D36AB">
      <w:pPr>
        <w:pStyle w:val="ListParagraph"/>
        <w:numPr>
          <w:ilvl w:val="1"/>
          <w:numId w:val="11"/>
        </w:numPr>
        <w:overflowPunct/>
        <w:autoSpaceDE/>
        <w:adjustRightInd/>
        <w:spacing w:after="120"/>
        <w:ind w:firstLineChars="0"/>
        <w:textAlignment w:val="auto"/>
        <w:rPr>
          <w:rFonts w:eastAsia="SimSun"/>
          <w:szCs w:val="24"/>
          <w:highlight w:val="green"/>
          <w:lang w:eastAsia="zh-CN"/>
        </w:rPr>
      </w:pPr>
      <w:r>
        <w:rPr>
          <w:rFonts w:eastAsia="SimSun"/>
          <w:szCs w:val="24"/>
          <w:highlight w:val="green"/>
          <w:lang w:eastAsia="zh-CN"/>
        </w:rPr>
        <w:t>28 deg for FR2</w:t>
      </w:r>
    </w:p>
    <w:p w14:paraId="34445AB5" w14:textId="77777777" w:rsidR="00D63300" w:rsidRPr="008371AF" w:rsidRDefault="00D63300" w:rsidP="00D63300">
      <w:pPr>
        <w:spacing w:after="120"/>
        <w:rPr>
          <w:szCs w:val="24"/>
          <w:highlight w:val="green"/>
          <w:lang w:eastAsia="zh-CN"/>
        </w:rPr>
      </w:pPr>
      <w:r w:rsidRPr="008371AF">
        <w:rPr>
          <w:szCs w:val="24"/>
          <w:highlight w:val="green"/>
          <w:lang w:eastAsia="zh-CN"/>
        </w:rPr>
        <w:t>Further agreements:</w:t>
      </w:r>
    </w:p>
    <w:p w14:paraId="3D58A599" w14:textId="77777777" w:rsidR="00D63300" w:rsidRPr="008371AF" w:rsidRDefault="00D63300" w:rsidP="00D63300">
      <w:pPr>
        <w:pStyle w:val="ListParagraph"/>
        <w:numPr>
          <w:ilvl w:val="0"/>
          <w:numId w:val="9"/>
        </w:numPr>
        <w:spacing w:after="120"/>
        <w:ind w:firstLineChars="0"/>
        <w:rPr>
          <w:szCs w:val="24"/>
          <w:highlight w:val="green"/>
          <w:lang w:eastAsia="zh-CN"/>
        </w:rPr>
      </w:pPr>
      <w:r w:rsidRPr="008371AF">
        <w:rPr>
          <w:szCs w:val="24"/>
          <w:highlight w:val="green"/>
          <w:lang w:val="en-US" w:eastAsia="zh-CN"/>
        </w:rPr>
        <w:t>Keep the accuracy requirements for the configurations with 4 repetitions.</w:t>
      </w:r>
    </w:p>
    <w:p w14:paraId="0CD5C23D" w14:textId="77777777" w:rsidR="00D63300" w:rsidRPr="008371AF" w:rsidRDefault="00D63300" w:rsidP="00D63300">
      <w:pPr>
        <w:pStyle w:val="ListParagraph"/>
        <w:numPr>
          <w:ilvl w:val="0"/>
          <w:numId w:val="9"/>
        </w:numPr>
        <w:spacing w:after="120"/>
        <w:ind w:firstLineChars="0"/>
        <w:rPr>
          <w:szCs w:val="24"/>
          <w:highlight w:val="green"/>
          <w:lang w:eastAsia="zh-CN"/>
        </w:rPr>
      </w:pPr>
      <w:r w:rsidRPr="008371AF">
        <w:rPr>
          <w:szCs w:val="24"/>
          <w:highlight w:val="green"/>
          <w:lang w:val="en-US" w:eastAsia="zh-CN"/>
        </w:rPr>
        <w:t>The following Y values are confirmed and to be used in the CR</w:t>
      </w:r>
      <w:r w:rsidRPr="008371AF">
        <w:rPr>
          <w:szCs w:val="24"/>
          <w:highlight w:val="green"/>
          <w:lang w:eastAsia="zh-CN"/>
        </w:rPr>
        <w:t>:</w:t>
      </w:r>
    </w:p>
    <w:p w14:paraId="7F8967F6" w14:textId="77777777" w:rsidR="00D63300" w:rsidRPr="008371AF" w:rsidRDefault="00D63300" w:rsidP="00D63300">
      <w:pPr>
        <w:pStyle w:val="ListParagraph"/>
        <w:numPr>
          <w:ilvl w:val="1"/>
          <w:numId w:val="9"/>
        </w:numPr>
        <w:spacing w:after="120"/>
        <w:ind w:firstLineChars="0"/>
        <w:textAlignment w:val="auto"/>
        <w:rPr>
          <w:rFonts w:eastAsia="SimSun"/>
          <w:szCs w:val="24"/>
          <w:highlight w:val="green"/>
          <w:lang w:eastAsia="zh-CN"/>
        </w:rPr>
      </w:pPr>
      <w:r w:rsidRPr="008371AF">
        <w:rPr>
          <w:rFonts w:eastAsia="SimSun"/>
          <w:szCs w:val="24"/>
          <w:highlight w:val="green"/>
          <w:lang w:eastAsia="zh-CN"/>
        </w:rPr>
        <w:t>14 deg for FR1</w:t>
      </w:r>
    </w:p>
    <w:p w14:paraId="55664559" w14:textId="77777777" w:rsidR="00D63300" w:rsidRPr="008371AF" w:rsidRDefault="00D63300" w:rsidP="00D63300">
      <w:pPr>
        <w:pStyle w:val="ListParagraph"/>
        <w:numPr>
          <w:ilvl w:val="1"/>
          <w:numId w:val="9"/>
        </w:numPr>
        <w:overflowPunct/>
        <w:autoSpaceDE/>
        <w:adjustRightInd/>
        <w:spacing w:after="120"/>
        <w:ind w:firstLineChars="0"/>
        <w:textAlignment w:val="auto"/>
        <w:rPr>
          <w:rFonts w:eastAsia="SimSun"/>
          <w:szCs w:val="24"/>
          <w:highlight w:val="green"/>
          <w:lang w:eastAsia="zh-CN"/>
        </w:rPr>
      </w:pPr>
      <w:r w:rsidRPr="008371AF">
        <w:rPr>
          <w:rFonts w:eastAsia="SimSun"/>
          <w:szCs w:val="24"/>
          <w:highlight w:val="green"/>
          <w:lang w:eastAsia="zh-CN"/>
        </w:rPr>
        <w:t>28 deg for FR2</w:t>
      </w:r>
    </w:p>
    <w:p w14:paraId="45DEF689" w14:textId="77777777" w:rsidR="00957E35" w:rsidRDefault="004D36AB">
      <w:pPr>
        <w:pStyle w:val="Heading2"/>
        <w:rPr>
          <w:highlight w:val="cyan"/>
        </w:rPr>
      </w:pPr>
      <w:r>
        <w:rPr>
          <w:highlight w:val="cyan"/>
        </w:rPr>
        <w:t>LPHAP (AI 5.22.2.3)</w:t>
      </w:r>
    </w:p>
    <w:p w14:paraId="15A4CDB3" w14:textId="77777777" w:rsidR="00957E35" w:rsidRDefault="004D36AB">
      <w:pPr>
        <w:spacing w:after="0"/>
        <w:rPr>
          <w:lang w:val="en-US" w:eastAsia="zh-CN"/>
        </w:rPr>
      </w:pPr>
      <w:r>
        <w:rPr>
          <w:lang w:val="en-US" w:eastAsia="zh-CN"/>
        </w:rPr>
        <w:t>Issues recommended for discussion by moderator: -</w:t>
      </w:r>
    </w:p>
    <w:p w14:paraId="548D8A60" w14:textId="77777777" w:rsidR="00957E35" w:rsidRDefault="004D36AB">
      <w:pPr>
        <w:rPr>
          <w:lang w:val="en-US" w:eastAsia="zh-CN"/>
        </w:rPr>
      </w:pPr>
      <w:r>
        <w:rPr>
          <w:highlight w:val="yellow"/>
          <w:lang w:val="en-US" w:eastAsia="zh-CN"/>
        </w:rPr>
        <w:t>Issues prioritized during the AH1: -</w:t>
      </w:r>
    </w:p>
    <w:p w14:paraId="44BDB53C" w14:textId="77777777" w:rsidR="00957E35" w:rsidRDefault="004D36AB">
      <w:pPr>
        <w:rPr>
          <w:lang w:val="en-US" w:eastAsia="zh-CN"/>
        </w:rPr>
      </w:pPr>
      <w:r>
        <w:rPr>
          <w:lang w:val="en-US" w:eastAsia="zh-CN"/>
        </w:rPr>
        <w:t>&lt;no submitted documents&gt;</w:t>
      </w:r>
    </w:p>
    <w:p w14:paraId="6859BB95" w14:textId="77777777" w:rsidR="00957E35" w:rsidRDefault="004D36AB">
      <w:pPr>
        <w:pStyle w:val="Heading1"/>
        <w:rPr>
          <w:highlight w:val="cyan"/>
          <w:lang w:val="en-US" w:eastAsia="ja-JP"/>
        </w:rPr>
      </w:pPr>
      <w:r>
        <w:rPr>
          <w:highlight w:val="cyan"/>
          <w:lang w:val="en-US" w:eastAsia="ja-JP"/>
        </w:rPr>
        <w:t>Topic #3: core [113][211] NR_pos_enh2_part1 (AI 5.22.1)</w:t>
      </w:r>
    </w:p>
    <w:p w14:paraId="45971ADE" w14:textId="77777777" w:rsidR="00957E35" w:rsidRDefault="004D36AB">
      <w:pPr>
        <w:pStyle w:val="Heading2"/>
        <w:rPr>
          <w:highlight w:val="cyan"/>
        </w:rPr>
      </w:pPr>
      <w:r>
        <w:rPr>
          <w:highlight w:val="cyan"/>
        </w:rPr>
        <w:t>RedCap positioning</w:t>
      </w:r>
    </w:p>
    <w:p w14:paraId="61BB7325" w14:textId="77777777" w:rsidR="00957E35" w:rsidRDefault="004D36AB">
      <w:pPr>
        <w:rPr>
          <w:lang w:val="en-US" w:eastAsia="zh-CN"/>
        </w:rPr>
      </w:pPr>
      <w:r>
        <w:rPr>
          <w:lang w:val="en-US" w:eastAsia="zh-CN"/>
        </w:rPr>
        <w:t>Issues recommended for discussion by moderator: -</w:t>
      </w:r>
    </w:p>
    <w:p w14:paraId="0C51FCD7" w14:textId="77777777" w:rsidR="00957E35" w:rsidRDefault="004D36AB">
      <w:pPr>
        <w:rPr>
          <w:lang w:val="en-US" w:eastAsia="zh-CN"/>
        </w:rPr>
      </w:pPr>
      <w:r>
        <w:rPr>
          <w:highlight w:val="yellow"/>
          <w:lang w:val="en-US" w:eastAsia="zh-CN"/>
        </w:rPr>
        <w:t>Issues prioritized during the AH1: -</w:t>
      </w:r>
    </w:p>
    <w:p w14:paraId="3E9DFF5F" w14:textId="77777777" w:rsidR="00957E35" w:rsidRDefault="004D36AB">
      <w:pPr>
        <w:rPr>
          <w:lang w:val="en-US" w:eastAsia="zh-CN"/>
        </w:rPr>
      </w:pPr>
      <w:r>
        <w:rPr>
          <w:lang w:val="en-US" w:eastAsia="zh-CN"/>
        </w:rPr>
        <w:t>&lt;No discussion documents submitted.&gt;</w:t>
      </w:r>
    </w:p>
    <w:p w14:paraId="6DFE3C7D" w14:textId="77777777" w:rsidR="00957E35" w:rsidRDefault="004D36AB">
      <w:pPr>
        <w:pStyle w:val="Heading2"/>
        <w:rPr>
          <w:highlight w:val="cyan"/>
        </w:rPr>
      </w:pPr>
      <w:r>
        <w:rPr>
          <w:highlight w:val="cyan"/>
        </w:rPr>
        <w:t>PRS/SRS bandwidth aggregation</w:t>
      </w:r>
    </w:p>
    <w:p w14:paraId="1C67E973" w14:textId="77777777" w:rsidR="00957E35" w:rsidRDefault="004D36AB">
      <w:pPr>
        <w:rPr>
          <w:lang w:val="en-US" w:eastAsia="zh-CN"/>
        </w:rPr>
      </w:pPr>
      <w:r>
        <w:rPr>
          <w:lang w:val="en-US" w:eastAsia="zh-CN"/>
        </w:rPr>
        <w:t>Issues recommended for discussion by moderator: -</w:t>
      </w:r>
    </w:p>
    <w:p w14:paraId="2075923D" w14:textId="77777777" w:rsidR="00957E35" w:rsidRDefault="004D36AB">
      <w:pPr>
        <w:rPr>
          <w:lang w:val="en-US" w:eastAsia="zh-CN"/>
        </w:rPr>
      </w:pPr>
      <w:r>
        <w:rPr>
          <w:highlight w:val="yellow"/>
          <w:lang w:val="en-US" w:eastAsia="zh-CN"/>
        </w:rPr>
        <w:lastRenderedPageBreak/>
        <w:t>Issues prioritized during the AH1: -</w:t>
      </w:r>
    </w:p>
    <w:p w14:paraId="240379F8" w14:textId="77777777" w:rsidR="00957E35" w:rsidRDefault="004D36AB">
      <w:pPr>
        <w:rPr>
          <w:lang w:val="en-US" w:eastAsia="zh-CN"/>
        </w:rPr>
      </w:pPr>
      <w:r>
        <w:rPr>
          <w:lang w:val="en-US" w:eastAsia="zh-CN"/>
        </w:rPr>
        <w:t>&lt;No discussion documents submitted.&gt;</w:t>
      </w:r>
    </w:p>
    <w:p w14:paraId="0E98EFE2" w14:textId="77777777" w:rsidR="00957E35" w:rsidRDefault="004D36AB">
      <w:pPr>
        <w:pStyle w:val="Heading2"/>
        <w:rPr>
          <w:highlight w:val="cyan"/>
        </w:rPr>
      </w:pPr>
      <w:r>
        <w:rPr>
          <w:highlight w:val="cyan"/>
        </w:rPr>
        <w:t>SL positioning</w:t>
      </w:r>
    </w:p>
    <w:p w14:paraId="3E677E87" w14:textId="77777777" w:rsidR="00957E35" w:rsidRDefault="004D36AB">
      <w:pPr>
        <w:rPr>
          <w:lang w:val="en-US" w:eastAsia="zh-CN"/>
        </w:rPr>
      </w:pPr>
      <w:r>
        <w:rPr>
          <w:lang w:val="en-US" w:eastAsia="zh-CN"/>
        </w:rPr>
        <w:t xml:space="preserve">Issues recommended for discussion by moderator: - </w:t>
      </w:r>
    </w:p>
    <w:p w14:paraId="7D91C307" w14:textId="77777777" w:rsidR="00957E35" w:rsidRDefault="004D36AB">
      <w:pPr>
        <w:rPr>
          <w:lang w:val="en-US" w:eastAsia="zh-CN"/>
        </w:rPr>
      </w:pPr>
      <w:r>
        <w:rPr>
          <w:highlight w:val="yellow"/>
          <w:lang w:val="en-US" w:eastAsia="zh-CN"/>
        </w:rPr>
        <w:t>Issues prioritized during the AH1: 2-1</w:t>
      </w:r>
      <w:r>
        <w:rPr>
          <w:lang w:val="en-US" w:eastAsia="zh-CN"/>
        </w:rPr>
        <w:t>.</w:t>
      </w:r>
    </w:p>
    <w:p w14:paraId="3F02C151" w14:textId="77777777" w:rsidR="00957E35" w:rsidRDefault="004D36AB">
      <w:pPr>
        <w:pStyle w:val="Heading3"/>
        <w:numPr>
          <w:ilvl w:val="0"/>
          <w:numId w:val="0"/>
        </w:numPr>
        <w:ind w:left="720" w:hanging="720"/>
        <w:rPr>
          <w:lang w:val="en-US" w:eastAsia="ko-KR"/>
        </w:rPr>
      </w:pPr>
      <w:r>
        <w:rPr>
          <w:lang w:val="en-US" w:eastAsia="ko-KR"/>
        </w:rPr>
        <w:t xml:space="preserve">Issue 2-1: </w:t>
      </w:r>
      <w:r>
        <w:rPr>
          <w:lang w:val="en-US"/>
        </w:rPr>
        <w:t>Clarification for SL-RSTD measurement period requirement</w:t>
      </w:r>
    </w:p>
    <w:p w14:paraId="67BF04AF" w14:textId="77777777" w:rsidR="00957E35" w:rsidRDefault="004D36AB">
      <w:pPr>
        <w:pStyle w:val="ListParagraph"/>
        <w:numPr>
          <w:ilvl w:val="0"/>
          <w:numId w:val="9"/>
        </w:numPr>
        <w:overflowPunct/>
        <w:autoSpaceDE/>
        <w:autoSpaceDN/>
        <w:adjustRightInd/>
        <w:spacing w:before="100" w:beforeAutospacing="1" w:after="60"/>
        <w:ind w:left="720" w:firstLineChars="0"/>
        <w:textAlignment w:val="auto"/>
        <w:rPr>
          <w:rFonts w:eastAsia="SimSun"/>
          <w:color w:val="0070C0"/>
          <w:lang w:eastAsia="zh-CN"/>
        </w:rPr>
      </w:pPr>
      <w:r>
        <w:rPr>
          <w:rFonts w:eastAsia="SimSun"/>
          <w:color w:val="0070C0"/>
          <w:lang w:eastAsia="zh-CN"/>
        </w:rPr>
        <w:t>Proposals</w:t>
      </w:r>
    </w:p>
    <w:p w14:paraId="2623999F" w14:textId="77777777" w:rsidR="00957E35" w:rsidRDefault="004D36AB">
      <w:pPr>
        <w:pStyle w:val="ListParagraph"/>
        <w:numPr>
          <w:ilvl w:val="1"/>
          <w:numId w:val="9"/>
        </w:numPr>
        <w:overflowPunct/>
        <w:autoSpaceDE/>
        <w:autoSpaceDN/>
        <w:adjustRightInd/>
        <w:spacing w:before="100" w:beforeAutospacing="1" w:after="60"/>
        <w:ind w:left="1140" w:firstLineChars="0"/>
        <w:textAlignment w:val="auto"/>
        <w:rPr>
          <w:rFonts w:eastAsia="SimSun"/>
          <w:color w:val="0070C0"/>
          <w:lang w:eastAsia="zh-CN"/>
        </w:rPr>
      </w:pPr>
      <w:r>
        <w:rPr>
          <w:rFonts w:eastAsia="SimSun"/>
          <w:color w:val="0070C0"/>
          <w:lang w:eastAsia="zh-CN"/>
        </w:rPr>
        <w:t>Option 1: E///</w:t>
      </w:r>
    </w:p>
    <w:p w14:paraId="3EC93FC1" w14:textId="77777777" w:rsidR="00957E35" w:rsidRDefault="004D36AB">
      <w:pPr>
        <w:pStyle w:val="ListParagraph"/>
        <w:numPr>
          <w:ilvl w:val="3"/>
          <w:numId w:val="9"/>
        </w:numPr>
        <w:overflowPunct/>
        <w:autoSpaceDE/>
        <w:autoSpaceDN/>
        <w:adjustRightInd/>
        <w:spacing w:before="100" w:beforeAutospacing="1" w:after="60"/>
        <w:ind w:left="1980" w:firstLineChars="0"/>
        <w:textAlignment w:val="auto"/>
        <w:rPr>
          <w:rFonts w:eastAsia="SimSun"/>
          <w:color w:val="0070C0"/>
          <w:lang w:eastAsia="zh-CN"/>
        </w:rPr>
      </w:pPr>
      <w:r>
        <w:rPr>
          <w:rFonts w:eastAsia="SimSun"/>
          <w:color w:val="0070C0"/>
          <w:lang w:eastAsia="zh-CN"/>
        </w:rPr>
        <w:t xml:space="preserve">A clarification may be in the SL RSTD measurement period that the requirement applies, provided that the SL-PRS from the reference UE is available within </w:t>
      </w:r>
      <m:oMath>
        <m:sSub>
          <m:sSubPr>
            <m:ctrlPr>
              <w:rPr>
                <w:rFonts w:ascii="Cambria Math" w:eastAsia="SimSun" w:hAnsi="Cambria Math"/>
                <w:i/>
                <w:iCs/>
                <w:color w:val="0070C0"/>
                <w:lang w:eastAsia="zh-CN"/>
              </w:rPr>
            </m:ctrlPr>
          </m:sSubPr>
          <m:e>
            <m:r>
              <w:rPr>
                <w:rFonts w:ascii="Cambria Math" w:eastAsia="SimSun" w:hAnsi="Cambria Math"/>
                <w:color w:val="0070C0"/>
                <w:lang w:eastAsia="zh-CN"/>
              </w:rPr>
              <m:t>T</m:t>
            </m:r>
          </m:e>
          <m:sub>
            <m:r>
              <w:rPr>
                <w:rFonts w:ascii="Cambria Math" w:eastAsia="SimSun" w:hAnsi="Cambria Math"/>
                <w:color w:val="0070C0"/>
                <w:lang w:eastAsia="zh-CN"/>
              </w:rPr>
              <m:t>SL RSTD,total</m:t>
            </m:r>
          </m:sub>
        </m:sSub>
      </m:oMath>
      <w:r>
        <w:rPr>
          <w:rFonts w:eastAsia="SimSun"/>
          <w:color w:val="0070C0"/>
          <w:lang w:eastAsia="zh-CN"/>
        </w:rPr>
        <w:t>.</w:t>
      </w:r>
    </w:p>
    <w:p w14:paraId="0C77D1F2" w14:textId="77777777" w:rsidR="00957E35" w:rsidRDefault="004D36AB">
      <w:pPr>
        <w:pStyle w:val="ListParagraph"/>
        <w:numPr>
          <w:ilvl w:val="0"/>
          <w:numId w:val="9"/>
        </w:numPr>
        <w:overflowPunct/>
        <w:autoSpaceDE/>
        <w:autoSpaceDN/>
        <w:adjustRightInd/>
        <w:spacing w:before="100" w:beforeAutospacing="1" w:after="60"/>
        <w:ind w:left="720" w:firstLineChars="0"/>
        <w:textAlignment w:val="auto"/>
        <w:rPr>
          <w:rFonts w:eastAsia="SimSun"/>
          <w:color w:val="0070C0"/>
          <w:lang w:eastAsia="zh-CN"/>
        </w:rPr>
      </w:pPr>
      <w:r>
        <w:rPr>
          <w:rFonts w:eastAsia="SimSun"/>
          <w:color w:val="0070C0"/>
          <w:lang w:eastAsia="zh-CN"/>
        </w:rPr>
        <w:t>Recommended WF</w:t>
      </w:r>
    </w:p>
    <w:p w14:paraId="6BBDF0E7" w14:textId="77777777" w:rsidR="00957E35" w:rsidRDefault="004D36AB">
      <w:pPr>
        <w:pStyle w:val="ListParagraph"/>
        <w:numPr>
          <w:ilvl w:val="1"/>
          <w:numId w:val="9"/>
        </w:numPr>
        <w:overflowPunct/>
        <w:autoSpaceDE/>
        <w:autoSpaceDN/>
        <w:adjustRightInd/>
        <w:spacing w:before="100" w:beforeAutospacing="1" w:after="60"/>
        <w:ind w:left="1440" w:firstLineChars="0"/>
        <w:textAlignment w:val="auto"/>
        <w:rPr>
          <w:rFonts w:eastAsia="SimSun"/>
          <w:color w:val="0070C0"/>
          <w:lang w:eastAsia="zh-CN"/>
        </w:rPr>
      </w:pPr>
      <w:r>
        <w:rPr>
          <w:rFonts w:eastAsia="SimSun"/>
          <w:color w:val="0070C0"/>
          <w:lang w:eastAsia="zh-CN"/>
        </w:rPr>
        <w:t>Clarify the following in the SL-RSTD measurement period requirement.</w:t>
      </w:r>
    </w:p>
    <w:p w14:paraId="70CFAC66" w14:textId="77777777" w:rsidR="00957E35" w:rsidRDefault="004D36AB">
      <w:pPr>
        <w:pStyle w:val="ListParagraph"/>
        <w:numPr>
          <w:ilvl w:val="2"/>
          <w:numId w:val="9"/>
        </w:numPr>
        <w:overflowPunct/>
        <w:autoSpaceDE/>
        <w:autoSpaceDN/>
        <w:adjustRightInd/>
        <w:spacing w:before="100" w:beforeAutospacing="1" w:after="60"/>
        <w:ind w:left="1800" w:firstLineChars="0" w:hanging="300"/>
        <w:textAlignment w:val="auto"/>
        <w:rPr>
          <w:rFonts w:eastAsia="SimSun"/>
          <w:color w:val="0070C0"/>
          <w:lang w:eastAsia="zh-CN"/>
        </w:rPr>
      </w:pPr>
      <w:r>
        <w:rPr>
          <w:rFonts w:eastAsia="SimSun"/>
          <w:color w:val="0070C0"/>
          <w:lang w:eastAsia="zh-CN"/>
        </w:rPr>
        <w:t xml:space="preserve">SL-RSTD measurement period requirement applies provided that the SL-PRS from the reference UE is available within </w:t>
      </w:r>
      <m:oMath>
        <m:sSub>
          <m:sSubPr>
            <m:ctrlPr>
              <w:rPr>
                <w:rFonts w:ascii="Cambria Math" w:eastAsia="SimSun" w:hAnsi="Cambria Math"/>
                <w:i/>
                <w:iCs/>
                <w:color w:val="0070C0"/>
                <w:lang w:eastAsia="zh-CN"/>
              </w:rPr>
            </m:ctrlPr>
          </m:sSubPr>
          <m:e>
            <m:r>
              <w:rPr>
                <w:rFonts w:ascii="Cambria Math" w:eastAsia="SimSun" w:hAnsi="Cambria Math"/>
                <w:color w:val="0070C0"/>
                <w:lang w:eastAsia="zh-CN"/>
              </w:rPr>
              <m:t>T</m:t>
            </m:r>
          </m:e>
          <m:sub>
            <m:r>
              <w:rPr>
                <w:rFonts w:ascii="Cambria Math" w:eastAsia="SimSun" w:hAnsi="Cambria Math"/>
                <w:color w:val="0070C0"/>
                <w:lang w:eastAsia="zh-CN"/>
              </w:rPr>
              <m:t>SL RSTD,total</m:t>
            </m:r>
          </m:sub>
        </m:sSub>
      </m:oMath>
      <w:r>
        <w:rPr>
          <w:rFonts w:eastAsia="SimSun"/>
          <w:color w:val="0070C0"/>
          <w:lang w:eastAsia="zh-CN"/>
        </w:rPr>
        <w:t>.</w:t>
      </w:r>
    </w:p>
    <w:p w14:paraId="6A15C734" w14:textId="77777777" w:rsidR="00957E35" w:rsidRDefault="004D36AB">
      <w:pPr>
        <w:pStyle w:val="ListParagraph"/>
        <w:numPr>
          <w:ilvl w:val="2"/>
          <w:numId w:val="9"/>
        </w:numPr>
        <w:overflowPunct/>
        <w:autoSpaceDE/>
        <w:autoSpaceDN/>
        <w:adjustRightInd/>
        <w:spacing w:before="100" w:beforeAutospacing="1" w:after="60"/>
        <w:ind w:left="1843" w:firstLineChars="0"/>
        <w:textAlignment w:val="auto"/>
      </w:pPr>
      <w:r>
        <w:rPr>
          <w:rFonts w:eastAsia="SimSun"/>
          <w:color w:val="0070C0"/>
          <w:lang w:eastAsia="zh-CN"/>
        </w:rPr>
        <w:t>Companies to check proposed clarification in R4-2419701.</w:t>
      </w:r>
    </w:p>
    <w:p w14:paraId="725F87E7" w14:textId="77777777" w:rsidR="00957E35" w:rsidRDefault="004D36AB">
      <w:pPr>
        <w:spacing w:after="120"/>
        <w:rPr>
          <w:lang w:val="en-US" w:eastAsia="zh-CN"/>
        </w:rPr>
      </w:pPr>
      <w:r>
        <w:rPr>
          <w:highlight w:val="yellow"/>
          <w:lang w:val="en-US" w:eastAsia="zh-CN"/>
        </w:rPr>
        <w:t>Discussion:</w:t>
      </w:r>
    </w:p>
    <w:p w14:paraId="0FA59297" w14:textId="77777777" w:rsidR="00957E35" w:rsidRDefault="004D36AB">
      <w:pPr>
        <w:spacing w:after="120"/>
        <w:rPr>
          <w:lang w:val="en-US" w:eastAsia="zh-CN"/>
        </w:rPr>
      </w:pPr>
      <w:r>
        <w:rPr>
          <w:highlight w:val="yellow"/>
          <w:lang w:val="en-US" w:eastAsia="zh-CN"/>
        </w:rPr>
        <w:t>Further off-line discussion is needed.</w:t>
      </w:r>
    </w:p>
    <w:p w14:paraId="6ADD5FDD" w14:textId="02104C55" w:rsidR="00302EB0" w:rsidRPr="008371AF" w:rsidRDefault="00302EB0" w:rsidP="00302EB0">
      <w:pPr>
        <w:spacing w:after="120"/>
        <w:rPr>
          <w:szCs w:val="24"/>
          <w:highlight w:val="green"/>
          <w:lang w:eastAsia="zh-CN"/>
        </w:rPr>
      </w:pPr>
      <w:r w:rsidRPr="008371AF">
        <w:rPr>
          <w:szCs w:val="24"/>
          <w:highlight w:val="green"/>
          <w:lang w:eastAsia="zh-CN"/>
        </w:rPr>
        <w:t>Further agreements</w:t>
      </w:r>
      <w:r w:rsidR="008371AF">
        <w:rPr>
          <w:szCs w:val="24"/>
          <w:highlight w:val="green"/>
          <w:lang w:eastAsia="zh-CN"/>
        </w:rPr>
        <w:t xml:space="preserve"> after the off-line discussion</w:t>
      </w:r>
      <w:r w:rsidRPr="008371AF">
        <w:rPr>
          <w:szCs w:val="24"/>
          <w:highlight w:val="green"/>
          <w:lang w:eastAsia="zh-CN"/>
        </w:rPr>
        <w:t>:</w:t>
      </w:r>
    </w:p>
    <w:p w14:paraId="408C8BD6" w14:textId="348FCFC6" w:rsidR="00302EB0" w:rsidRPr="008371AF" w:rsidRDefault="00302EB0" w:rsidP="00302EB0">
      <w:pPr>
        <w:pStyle w:val="ListParagraph"/>
        <w:numPr>
          <w:ilvl w:val="0"/>
          <w:numId w:val="9"/>
        </w:numPr>
        <w:spacing w:after="120"/>
        <w:ind w:firstLineChars="0"/>
        <w:rPr>
          <w:highlight w:val="green"/>
          <w:lang w:val="en-US" w:eastAsia="zh-CN"/>
        </w:rPr>
      </w:pPr>
      <w:r w:rsidRPr="008371AF">
        <w:rPr>
          <w:highlight w:val="green"/>
          <w:lang w:val="en-US" w:eastAsia="zh-CN"/>
        </w:rPr>
        <w:t>The CRs are not critical, can be postponed</w:t>
      </w:r>
      <w:r w:rsidR="008F5DE3" w:rsidRPr="008371AF">
        <w:rPr>
          <w:highlight w:val="green"/>
          <w:lang w:val="en-US" w:eastAsia="zh-CN"/>
        </w:rPr>
        <w:t xml:space="preserve"> in RAN4#113</w:t>
      </w:r>
      <w:r w:rsidRPr="008371AF">
        <w:rPr>
          <w:highlight w:val="green"/>
          <w:lang w:val="en-US" w:eastAsia="zh-CN"/>
        </w:rPr>
        <w:t>.</w:t>
      </w:r>
    </w:p>
    <w:p w14:paraId="750E0A79" w14:textId="77777777" w:rsidR="00957E35" w:rsidRDefault="004D36AB">
      <w:pPr>
        <w:pStyle w:val="Heading2"/>
        <w:rPr>
          <w:highlight w:val="cyan"/>
        </w:rPr>
      </w:pPr>
      <w:r>
        <w:rPr>
          <w:highlight w:val="cyan"/>
        </w:rPr>
        <w:t>Carrier phase positioning</w:t>
      </w:r>
    </w:p>
    <w:p w14:paraId="55306C40" w14:textId="77777777" w:rsidR="00957E35" w:rsidRDefault="004D36AB">
      <w:pPr>
        <w:rPr>
          <w:lang w:val="en-US" w:eastAsia="zh-CN"/>
        </w:rPr>
      </w:pPr>
      <w:r>
        <w:rPr>
          <w:lang w:val="en-US" w:eastAsia="zh-CN"/>
        </w:rPr>
        <w:t xml:space="preserve">Issues recommended for discussion by moderator: - </w:t>
      </w:r>
    </w:p>
    <w:p w14:paraId="13F58066" w14:textId="77777777" w:rsidR="00957E35" w:rsidRDefault="004D36AB">
      <w:pPr>
        <w:rPr>
          <w:lang w:val="en-US" w:eastAsia="zh-CN"/>
        </w:rPr>
      </w:pPr>
      <w:r>
        <w:rPr>
          <w:highlight w:val="yellow"/>
          <w:lang w:val="en-US" w:eastAsia="zh-CN"/>
        </w:rPr>
        <w:t>Issues prioritized during the AH1: -</w:t>
      </w:r>
    </w:p>
    <w:p w14:paraId="444E1FAA" w14:textId="77777777" w:rsidR="00957E35" w:rsidRDefault="004D36AB">
      <w:pPr>
        <w:rPr>
          <w:lang w:val="en-US" w:eastAsia="zh-CN"/>
        </w:rPr>
      </w:pPr>
      <w:r>
        <w:rPr>
          <w:lang w:val="en-US" w:eastAsia="zh-CN"/>
        </w:rPr>
        <w:t>&lt;No discussion documents submitted.&gt;</w:t>
      </w:r>
    </w:p>
    <w:p w14:paraId="6E7EFEFC" w14:textId="77777777" w:rsidR="00957E35" w:rsidRDefault="004D36AB">
      <w:pPr>
        <w:pStyle w:val="Heading2"/>
        <w:rPr>
          <w:highlight w:val="cyan"/>
        </w:rPr>
      </w:pPr>
      <w:r>
        <w:rPr>
          <w:highlight w:val="cyan"/>
        </w:rPr>
        <w:t>LPHAP</w:t>
      </w:r>
    </w:p>
    <w:p w14:paraId="59B577F4" w14:textId="77777777" w:rsidR="00957E35" w:rsidRDefault="004D36AB">
      <w:pPr>
        <w:rPr>
          <w:lang w:val="en-US" w:eastAsia="zh-CN"/>
        </w:rPr>
      </w:pPr>
      <w:r>
        <w:rPr>
          <w:lang w:val="en-US" w:eastAsia="zh-CN"/>
        </w:rPr>
        <w:t>Issues recommended for discussion by moderator: -</w:t>
      </w:r>
    </w:p>
    <w:p w14:paraId="15E15DF4" w14:textId="77777777" w:rsidR="00957E35" w:rsidRDefault="004D36AB">
      <w:pPr>
        <w:rPr>
          <w:lang w:val="en-US" w:eastAsia="zh-CN"/>
        </w:rPr>
      </w:pPr>
      <w:r>
        <w:rPr>
          <w:highlight w:val="yellow"/>
          <w:lang w:val="en-US" w:eastAsia="zh-CN"/>
        </w:rPr>
        <w:t>Issues prioritized during the AH1: -</w:t>
      </w:r>
    </w:p>
    <w:p w14:paraId="1A1297EC" w14:textId="77777777" w:rsidR="00957E35" w:rsidRDefault="004D36AB">
      <w:pPr>
        <w:rPr>
          <w:lang w:val="en-US" w:eastAsia="zh-CN"/>
        </w:rPr>
      </w:pPr>
      <w:r>
        <w:rPr>
          <w:lang w:val="en-US" w:eastAsia="zh-CN"/>
        </w:rPr>
        <w:t>&lt;No discussion documents submitted.&gt;</w:t>
      </w:r>
    </w:p>
    <w:p w14:paraId="4E04C761" w14:textId="77777777" w:rsidR="00957E35" w:rsidRDefault="004D36AB">
      <w:pPr>
        <w:keepNext/>
        <w:keepLines/>
        <w:numPr>
          <w:ilvl w:val="0"/>
          <w:numId w:val="1"/>
        </w:numPr>
        <w:pBdr>
          <w:top w:val="single" w:sz="12" w:space="3" w:color="auto"/>
        </w:pBdr>
        <w:spacing w:before="240"/>
        <w:outlineLvl w:val="0"/>
        <w:rPr>
          <w:rFonts w:ascii="Arial" w:hAnsi="Arial"/>
          <w:sz w:val="36"/>
          <w:highlight w:val="cyan"/>
          <w:lang w:val="en-US" w:eastAsia="ja-JP"/>
        </w:rPr>
      </w:pPr>
      <w:r>
        <w:rPr>
          <w:rFonts w:ascii="Arial" w:hAnsi="Arial"/>
          <w:sz w:val="36"/>
          <w:highlight w:val="cyan"/>
          <w:lang w:val="en-US" w:eastAsia="ja-JP"/>
        </w:rPr>
        <w:t>Topic #4: CRs and other documents for approval</w:t>
      </w:r>
    </w:p>
    <w:p w14:paraId="1F026EBE" w14:textId="77777777" w:rsidR="00957E35" w:rsidRDefault="004D36AB">
      <w:pPr>
        <w:pStyle w:val="Heading2"/>
        <w:rPr>
          <w:highlight w:val="cyan"/>
          <w:lang w:val="en-GB"/>
        </w:rPr>
      </w:pPr>
      <w:r>
        <w:rPr>
          <w:highlight w:val="cyan"/>
          <w:lang w:val="en-GB"/>
        </w:rPr>
        <w:t>Core draft CRs for all threads (</w:t>
      </w:r>
      <w:r>
        <w:rPr>
          <w:highlight w:val="cyan"/>
          <w:lang w:val="en-US"/>
        </w:rPr>
        <w:t>AI 5.22.1</w:t>
      </w:r>
      <w:r>
        <w:rPr>
          <w:highlight w:val="cyan"/>
          <w:lang w:val="en-GB"/>
        </w:rPr>
        <w:t>)</w:t>
      </w:r>
    </w:p>
    <w:p w14:paraId="3B5F208D" w14:textId="77777777" w:rsidR="00957E35" w:rsidRDefault="004D36AB">
      <w:pPr>
        <w:pStyle w:val="Heading3"/>
        <w:rPr>
          <w:highlight w:val="cyan"/>
        </w:rPr>
      </w:pPr>
      <w:r>
        <w:rPr>
          <w:highlight w:val="cyan"/>
        </w:rPr>
        <w:t>General</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957E35" w14:paraId="308CC29A" w14:textId="77777777">
        <w:trPr>
          <w:trHeight w:val="152"/>
        </w:trPr>
        <w:tc>
          <w:tcPr>
            <w:tcW w:w="1148" w:type="dxa"/>
            <w:shd w:val="clear" w:color="000000" w:fill="75B91A"/>
            <w:noWrap/>
          </w:tcPr>
          <w:p w14:paraId="4B709D89"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3A586238"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115" w:type="dxa"/>
            <w:shd w:val="clear" w:color="000000" w:fill="75B91A"/>
            <w:noWrap/>
          </w:tcPr>
          <w:p w14:paraId="6BBCC2D3"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287" w:type="dxa"/>
            <w:shd w:val="clear" w:color="000000" w:fill="75B91A"/>
          </w:tcPr>
          <w:p w14:paraId="438B199B"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27" w:type="dxa"/>
            <w:shd w:val="clear" w:color="000000" w:fill="75B91A"/>
          </w:tcPr>
          <w:p w14:paraId="4A621A03"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5E293DDA" w14:textId="77777777">
        <w:trPr>
          <w:trHeight w:val="273"/>
        </w:trPr>
        <w:tc>
          <w:tcPr>
            <w:tcW w:w="1148" w:type="dxa"/>
            <w:shd w:val="clear" w:color="auto" w:fill="auto"/>
            <w:noWrap/>
          </w:tcPr>
          <w:p w14:paraId="53BB8B95" w14:textId="77777777" w:rsidR="00957E35" w:rsidRDefault="00000000">
            <w:pPr>
              <w:spacing w:after="0"/>
              <w:rPr>
                <w:sz w:val="16"/>
                <w:szCs w:val="16"/>
              </w:rPr>
            </w:pPr>
            <w:hyperlink r:id="rId15" w:history="1">
              <w:r w:rsidR="004D36AB">
                <w:rPr>
                  <w:rStyle w:val="Hyperlink"/>
                  <w:rFonts w:ascii="Times New Roman Bold" w:hAnsi="Times New Roman Bold" w:cs="Times New Roman Bold"/>
                  <w:b/>
                  <w:bCs/>
                  <w:sz w:val="18"/>
                  <w:szCs w:val="18"/>
                </w:rPr>
                <w:t>R4-2419762</w:t>
              </w:r>
            </w:hyperlink>
          </w:p>
        </w:tc>
        <w:tc>
          <w:tcPr>
            <w:tcW w:w="3496" w:type="dxa"/>
            <w:shd w:val="clear" w:color="auto" w:fill="auto"/>
            <w:noWrap/>
          </w:tcPr>
          <w:p w14:paraId="5CE6BC1A" w14:textId="77777777" w:rsidR="00957E35" w:rsidRDefault="004D36AB">
            <w:pPr>
              <w:spacing w:after="0"/>
              <w:rPr>
                <w:rFonts w:ascii="Times New Roman Regular" w:hAnsi="Times New Roman Regular" w:cs="Times New Roman Regular"/>
                <w:bCs/>
                <w:color w:val="000000"/>
                <w:sz w:val="16"/>
                <w:szCs w:val="16"/>
                <w:lang w:val="en-US" w:eastAsia="zh-CN" w:bidi="ar"/>
              </w:rPr>
            </w:pPr>
            <w:r>
              <w:rPr>
                <w:rFonts w:ascii="Times New Roman Regular" w:hAnsi="Times New Roman Regular" w:cs="Times New Roman Regular"/>
                <w:sz w:val="18"/>
                <w:szCs w:val="18"/>
                <w:lang w:eastAsia="zh-CN" w:bidi="ar"/>
              </w:rPr>
              <w:t>Big CR to 38133 for RRM core part for expanded and improved NR positioning</w:t>
            </w:r>
          </w:p>
        </w:tc>
        <w:tc>
          <w:tcPr>
            <w:tcW w:w="1115" w:type="dxa"/>
            <w:shd w:val="clear" w:color="auto" w:fill="auto"/>
            <w:noWrap/>
          </w:tcPr>
          <w:p w14:paraId="1ACB1DA5" w14:textId="77777777" w:rsidR="00957E35" w:rsidRDefault="004D36AB">
            <w:pPr>
              <w:spacing w:after="0"/>
              <w:rPr>
                <w:rFonts w:ascii="Times New Roman Regular" w:hAnsi="Times New Roman Regular" w:cs="Times New Roman Regular"/>
                <w:bCs/>
                <w:color w:val="000000"/>
                <w:sz w:val="16"/>
                <w:szCs w:val="16"/>
                <w:lang w:val="en-US" w:eastAsia="zh-CN" w:bidi="ar"/>
              </w:rPr>
            </w:pPr>
            <w:r>
              <w:rPr>
                <w:rFonts w:ascii="Times New Roman Regular" w:hAnsi="Times New Roman Regular" w:cs="Times New Roman Regular"/>
                <w:sz w:val="18"/>
                <w:szCs w:val="18"/>
                <w:lang w:eastAsia="zh-CN" w:bidi="ar"/>
              </w:rPr>
              <w:t>Ericsson</w:t>
            </w:r>
          </w:p>
        </w:tc>
        <w:tc>
          <w:tcPr>
            <w:tcW w:w="2287" w:type="dxa"/>
          </w:tcPr>
          <w:p w14:paraId="7D3D0181" w14:textId="77777777" w:rsidR="00957E35" w:rsidRDefault="004D36AB">
            <w:pPr>
              <w:tabs>
                <w:tab w:val="center" w:pos="1035"/>
              </w:tabs>
              <w:spacing w:after="0"/>
              <w:rPr>
                <w:rFonts w:eastAsia="Times New Roman"/>
                <w:sz w:val="16"/>
                <w:szCs w:val="16"/>
              </w:rPr>
            </w:pPr>
            <w:r>
              <w:rPr>
                <w:rFonts w:eastAsia="Times New Roman"/>
                <w:sz w:val="16"/>
                <w:szCs w:val="16"/>
              </w:rPr>
              <w:t>(CR)</w:t>
            </w:r>
            <w:r>
              <w:rPr>
                <w:rFonts w:eastAsia="Times New Roman"/>
                <w:sz w:val="16"/>
                <w:szCs w:val="16"/>
              </w:rPr>
              <w:tab/>
            </w:r>
          </w:p>
        </w:tc>
        <w:tc>
          <w:tcPr>
            <w:tcW w:w="2127" w:type="dxa"/>
          </w:tcPr>
          <w:p w14:paraId="286FA568" w14:textId="706435F4" w:rsidR="00957E35" w:rsidRDefault="008918E0">
            <w:pPr>
              <w:spacing w:after="0"/>
              <w:rPr>
                <w:rFonts w:eastAsia="Times New Roman"/>
                <w:sz w:val="16"/>
                <w:szCs w:val="16"/>
                <w:lang w:val="en-US"/>
              </w:rPr>
            </w:pPr>
            <w:r>
              <w:rPr>
                <w:rFonts w:eastAsia="Times New Roman"/>
                <w:sz w:val="16"/>
                <w:szCs w:val="16"/>
                <w:lang w:val="en-US"/>
              </w:rPr>
              <w:t>Return to</w:t>
            </w:r>
          </w:p>
        </w:tc>
      </w:tr>
      <w:tr w:rsidR="00957E35" w14:paraId="2D51D50F" w14:textId="77777777">
        <w:trPr>
          <w:trHeight w:val="273"/>
        </w:trPr>
        <w:tc>
          <w:tcPr>
            <w:tcW w:w="1148" w:type="dxa"/>
            <w:shd w:val="clear" w:color="auto" w:fill="auto"/>
            <w:noWrap/>
          </w:tcPr>
          <w:p w14:paraId="23125BCC" w14:textId="77777777" w:rsidR="00957E35" w:rsidRDefault="00957E35">
            <w:pPr>
              <w:spacing w:after="0"/>
              <w:rPr>
                <w:sz w:val="16"/>
                <w:szCs w:val="16"/>
              </w:rPr>
            </w:pPr>
          </w:p>
        </w:tc>
        <w:tc>
          <w:tcPr>
            <w:tcW w:w="3496" w:type="dxa"/>
            <w:shd w:val="clear" w:color="auto" w:fill="auto"/>
            <w:noWrap/>
          </w:tcPr>
          <w:p w14:paraId="12587063" w14:textId="77777777" w:rsidR="00957E35" w:rsidRDefault="004D36AB">
            <w:pPr>
              <w:spacing w:after="0"/>
              <w:rPr>
                <w:rFonts w:ascii="Arial" w:eastAsia="Times New Roman" w:hAnsi="Arial" w:cs="Arial"/>
                <w:sz w:val="16"/>
                <w:szCs w:val="16"/>
                <w:lang w:val="en-IE" w:eastAsia="en-IE"/>
              </w:rPr>
            </w:pPr>
            <w:r>
              <w:rPr>
                <w:rFonts w:ascii="Times New Roman Regular" w:hAnsi="Times New Roman Regular" w:cs="Times New Roman Regular"/>
                <w:bCs/>
                <w:color w:val="000000"/>
                <w:sz w:val="16"/>
                <w:szCs w:val="16"/>
                <w:lang w:val="en-US" w:eastAsia="zh-CN" w:bidi="ar"/>
              </w:rPr>
              <w:t>Big CR to 38133 for RRM core part for expanded and improved NR positioning</w:t>
            </w:r>
          </w:p>
        </w:tc>
        <w:tc>
          <w:tcPr>
            <w:tcW w:w="1115" w:type="dxa"/>
            <w:shd w:val="clear" w:color="auto" w:fill="auto"/>
            <w:noWrap/>
          </w:tcPr>
          <w:p w14:paraId="65DC402F" w14:textId="77777777" w:rsidR="00957E35" w:rsidRDefault="004D36AB">
            <w:pPr>
              <w:spacing w:after="0"/>
              <w:rPr>
                <w:rFonts w:ascii="Arial" w:eastAsia="Times New Roman" w:hAnsi="Arial" w:cs="Arial"/>
                <w:sz w:val="16"/>
                <w:szCs w:val="16"/>
                <w:lang w:val="en-IE" w:eastAsia="en-IE"/>
              </w:rPr>
            </w:pPr>
            <w:r>
              <w:rPr>
                <w:rFonts w:ascii="Times New Roman Regular" w:hAnsi="Times New Roman Regular" w:cs="Times New Roman Regular"/>
                <w:bCs/>
                <w:color w:val="000000"/>
                <w:sz w:val="16"/>
                <w:szCs w:val="16"/>
                <w:lang w:val="en-US" w:eastAsia="zh-CN" w:bidi="ar"/>
              </w:rPr>
              <w:t>Ericsson</w:t>
            </w:r>
          </w:p>
        </w:tc>
        <w:tc>
          <w:tcPr>
            <w:tcW w:w="2287" w:type="dxa"/>
          </w:tcPr>
          <w:p w14:paraId="4D972A15" w14:textId="77777777" w:rsidR="00957E35" w:rsidRDefault="004D36AB">
            <w:pPr>
              <w:spacing w:after="0"/>
              <w:rPr>
                <w:rFonts w:eastAsia="Times New Roman"/>
                <w:sz w:val="16"/>
                <w:szCs w:val="16"/>
              </w:rPr>
            </w:pPr>
            <w:r>
              <w:rPr>
                <w:rFonts w:eastAsia="Times New Roman"/>
                <w:sz w:val="16"/>
                <w:szCs w:val="16"/>
              </w:rPr>
              <w:t>(CR)</w:t>
            </w:r>
          </w:p>
        </w:tc>
        <w:tc>
          <w:tcPr>
            <w:tcW w:w="2127" w:type="dxa"/>
          </w:tcPr>
          <w:p w14:paraId="79653021" w14:textId="54A44976" w:rsidR="00957E35" w:rsidRDefault="004D36AB">
            <w:pPr>
              <w:spacing w:after="0"/>
              <w:rPr>
                <w:rFonts w:eastAsia="Times New Roman"/>
                <w:sz w:val="16"/>
                <w:szCs w:val="16"/>
                <w:highlight w:val="yellow"/>
                <w:lang w:val="en-US"/>
              </w:rPr>
            </w:pPr>
            <w:r>
              <w:rPr>
                <w:rFonts w:eastAsia="Times New Roman"/>
                <w:sz w:val="16"/>
                <w:szCs w:val="16"/>
                <w:lang w:val="en-US"/>
              </w:rPr>
              <w:t xml:space="preserve">New document: </w:t>
            </w:r>
            <w:r w:rsidR="0084230B" w:rsidRPr="0084230B">
              <w:rPr>
                <w:rFonts w:eastAsia="Times New Roman"/>
                <w:b/>
                <w:bCs/>
                <w:sz w:val="16"/>
                <w:szCs w:val="16"/>
                <w:highlight w:val="yellow"/>
                <w:lang w:val="en-US"/>
              </w:rPr>
              <w:t>R4-2420150</w:t>
            </w:r>
          </w:p>
          <w:p w14:paraId="3B364DC2" w14:textId="77777777" w:rsidR="00957E35" w:rsidRDefault="004D36AB">
            <w:pPr>
              <w:spacing w:after="0"/>
              <w:rPr>
                <w:rFonts w:eastAsia="Times New Roman"/>
                <w:sz w:val="16"/>
                <w:szCs w:val="16"/>
                <w:lang w:val="en-US"/>
              </w:rPr>
            </w:pPr>
            <w:r>
              <w:rPr>
                <w:rFonts w:eastAsia="Times New Roman"/>
                <w:sz w:val="16"/>
                <w:szCs w:val="16"/>
                <w:lang w:val="en-US"/>
              </w:rPr>
              <w:t>(post-meeting)</w:t>
            </w:r>
          </w:p>
        </w:tc>
      </w:tr>
    </w:tbl>
    <w:p w14:paraId="3767622A" w14:textId="77777777" w:rsidR="00957E35" w:rsidRDefault="00957E35">
      <w:pPr>
        <w:rPr>
          <w:highlight w:val="cyan"/>
          <w:lang w:val="en-US" w:eastAsia="zh-CN"/>
        </w:rPr>
      </w:pPr>
    </w:p>
    <w:p w14:paraId="142DA433" w14:textId="77777777" w:rsidR="00957E35" w:rsidRDefault="004D36AB">
      <w:pPr>
        <w:pStyle w:val="Heading3"/>
        <w:rPr>
          <w:highlight w:val="cyan"/>
        </w:rPr>
      </w:pPr>
      <w:r>
        <w:rPr>
          <w:highlight w:val="cyan"/>
        </w:rPr>
        <w:t>RedCap positioning</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957E35" w14:paraId="69728A4F" w14:textId="77777777">
        <w:trPr>
          <w:trHeight w:val="152"/>
        </w:trPr>
        <w:tc>
          <w:tcPr>
            <w:tcW w:w="1148" w:type="dxa"/>
            <w:shd w:val="clear" w:color="000000" w:fill="75B91A"/>
            <w:noWrap/>
          </w:tcPr>
          <w:p w14:paraId="3601022F"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5FBD8DC1"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241" w:type="dxa"/>
            <w:shd w:val="clear" w:color="000000" w:fill="75B91A"/>
            <w:noWrap/>
          </w:tcPr>
          <w:p w14:paraId="05F4064D"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171" w:type="dxa"/>
            <w:shd w:val="clear" w:color="000000" w:fill="75B91A"/>
          </w:tcPr>
          <w:p w14:paraId="7DA25BA3"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17" w:type="dxa"/>
            <w:shd w:val="clear" w:color="000000" w:fill="75B91A"/>
          </w:tcPr>
          <w:p w14:paraId="58A267BC"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2A57B8B6" w14:textId="77777777">
        <w:trPr>
          <w:trHeight w:val="273"/>
        </w:trPr>
        <w:tc>
          <w:tcPr>
            <w:tcW w:w="1148" w:type="dxa"/>
            <w:shd w:val="clear" w:color="auto" w:fill="auto"/>
            <w:noWrap/>
          </w:tcPr>
          <w:p w14:paraId="6A30F1EE" w14:textId="77777777" w:rsidR="00957E35" w:rsidRDefault="00000000">
            <w:pPr>
              <w:spacing w:after="0"/>
              <w:rPr>
                <w:sz w:val="16"/>
                <w:szCs w:val="16"/>
              </w:rPr>
            </w:pPr>
            <w:hyperlink r:id="rId16" w:history="1">
              <w:r w:rsidR="004D36AB">
                <w:rPr>
                  <w:rStyle w:val="Hyperlink"/>
                  <w:rFonts w:ascii="Times New Roman Bold" w:hAnsi="Times New Roman Bold" w:cs="Times New Roman Bold"/>
                  <w:b/>
                  <w:bCs/>
                  <w:sz w:val="18"/>
                  <w:szCs w:val="18"/>
                </w:rPr>
                <w:t>R4-2419352</w:t>
              </w:r>
            </w:hyperlink>
          </w:p>
        </w:tc>
        <w:tc>
          <w:tcPr>
            <w:tcW w:w="3496" w:type="dxa"/>
            <w:shd w:val="clear" w:color="auto" w:fill="auto"/>
            <w:noWrap/>
          </w:tcPr>
          <w:p w14:paraId="72BE339D" w14:textId="77777777" w:rsidR="00957E35" w:rsidRDefault="004D36AB">
            <w:pPr>
              <w:spacing w:after="0"/>
              <w:rPr>
                <w:rFonts w:eastAsia="Times New Roman"/>
                <w:bCs/>
                <w:sz w:val="16"/>
                <w:szCs w:val="16"/>
                <w:lang w:val="en-IE" w:eastAsia="en-IE"/>
              </w:rPr>
            </w:pPr>
            <w:r>
              <w:rPr>
                <w:rFonts w:ascii="Times New Roman Regular" w:hAnsi="Times New Roman Regular" w:cs="Times New Roman Regular"/>
                <w:sz w:val="18"/>
                <w:szCs w:val="18"/>
                <w:lang w:eastAsia="zh-CN" w:bidi="ar"/>
              </w:rPr>
              <w:t>CR to 38.133 on corrections to core requirements for RedCap positioning</w:t>
            </w:r>
          </w:p>
        </w:tc>
        <w:tc>
          <w:tcPr>
            <w:tcW w:w="1241" w:type="dxa"/>
            <w:shd w:val="clear" w:color="auto" w:fill="auto"/>
            <w:noWrap/>
          </w:tcPr>
          <w:p w14:paraId="05CF0D6B" w14:textId="77777777" w:rsidR="00957E35" w:rsidRDefault="004D36AB">
            <w:pPr>
              <w:spacing w:after="0"/>
              <w:rPr>
                <w:rFonts w:eastAsia="Times New Roman"/>
                <w:bCs/>
                <w:sz w:val="16"/>
                <w:szCs w:val="16"/>
                <w:lang w:val="en-IE" w:eastAsia="en-IE"/>
              </w:rPr>
            </w:pPr>
            <w:r>
              <w:rPr>
                <w:rFonts w:ascii="Times New Roman Regular" w:hAnsi="Times New Roman Regular" w:cs="Times New Roman Regular"/>
                <w:sz w:val="18"/>
                <w:szCs w:val="18"/>
                <w:lang w:eastAsia="zh-CN" w:bidi="ar"/>
              </w:rPr>
              <w:t>Ericsson</w:t>
            </w:r>
          </w:p>
        </w:tc>
        <w:tc>
          <w:tcPr>
            <w:tcW w:w="2171" w:type="dxa"/>
          </w:tcPr>
          <w:p w14:paraId="73426D40" w14:textId="77777777" w:rsidR="00957E35" w:rsidRDefault="004D36AB">
            <w:pPr>
              <w:spacing w:after="0"/>
              <w:rPr>
                <w:rFonts w:eastAsia="Times New Roman"/>
                <w:bCs/>
                <w:sz w:val="16"/>
                <w:szCs w:val="16"/>
              </w:rPr>
            </w:pPr>
            <w:r>
              <w:rPr>
                <w:rFonts w:eastAsia="Times New Roman"/>
                <w:sz w:val="16"/>
                <w:szCs w:val="16"/>
              </w:rPr>
              <w:t>(CR) Corrections of clause numbers and IEs</w:t>
            </w:r>
          </w:p>
        </w:tc>
        <w:tc>
          <w:tcPr>
            <w:tcW w:w="2117" w:type="dxa"/>
          </w:tcPr>
          <w:p w14:paraId="566636F8" w14:textId="240BF357" w:rsidR="00957E35" w:rsidRDefault="0084230B">
            <w:pPr>
              <w:spacing w:after="0"/>
              <w:rPr>
                <w:rFonts w:eastAsia="Times New Roman"/>
                <w:sz w:val="16"/>
                <w:szCs w:val="16"/>
                <w:highlight w:val="yellow"/>
                <w:lang w:val="en-US"/>
              </w:rPr>
            </w:pPr>
            <w:r>
              <w:rPr>
                <w:rFonts w:eastAsia="Times New Roman"/>
                <w:sz w:val="16"/>
                <w:szCs w:val="16"/>
                <w:lang w:val="en-US"/>
              </w:rPr>
              <w:t>E</w:t>
            </w:r>
            <w:r w:rsidR="004D36AB" w:rsidRPr="0084230B">
              <w:rPr>
                <w:rFonts w:eastAsia="Times New Roman"/>
                <w:sz w:val="16"/>
                <w:szCs w:val="16"/>
                <w:lang w:val="en-US"/>
              </w:rPr>
              <w:t>ndorsed</w:t>
            </w:r>
          </w:p>
        </w:tc>
      </w:tr>
      <w:tr w:rsidR="00957E35" w14:paraId="7E34340C" w14:textId="77777777">
        <w:trPr>
          <w:trHeight w:val="273"/>
        </w:trPr>
        <w:tc>
          <w:tcPr>
            <w:tcW w:w="1148" w:type="dxa"/>
            <w:shd w:val="clear" w:color="auto" w:fill="auto"/>
            <w:noWrap/>
          </w:tcPr>
          <w:p w14:paraId="0255F82F" w14:textId="77777777" w:rsidR="00957E35" w:rsidRDefault="00000000">
            <w:pPr>
              <w:spacing w:after="0"/>
              <w:rPr>
                <w:sz w:val="16"/>
                <w:szCs w:val="16"/>
              </w:rPr>
            </w:pPr>
            <w:hyperlink r:id="rId17" w:history="1">
              <w:r w:rsidR="004D36AB">
                <w:rPr>
                  <w:rStyle w:val="Hyperlink"/>
                  <w:rFonts w:ascii="Times New Roman Bold" w:hAnsi="Times New Roman Bold" w:cs="Times New Roman Bold"/>
                  <w:b/>
                  <w:bCs/>
                  <w:sz w:val="18"/>
                  <w:szCs w:val="18"/>
                </w:rPr>
                <w:t>R4-2419134</w:t>
              </w:r>
            </w:hyperlink>
          </w:p>
        </w:tc>
        <w:tc>
          <w:tcPr>
            <w:tcW w:w="3496" w:type="dxa"/>
            <w:shd w:val="clear" w:color="auto" w:fill="auto"/>
            <w:noWrap/>
          </w:tcPr>
          <w:p w14:paraId="371EE34A" w14:textId="77777777" w:rsidR="00957E35" w:rsidRDefault="004D36AB">
            <w:pPr>
              <w:spacing w:after="0"/>
              <w:rPr>
                <w:rFonts w:eastAsia="Times New Roman"/>
                <w:bCs/>
                <w:sz w:val="16"/>
                <w:szCs w:val="16"/>
                <w:lang w:val="en-IE" w:eastAsia="en-IE"/>
              </w:rPr>
            </w:pPr>
            <w:r>
              <w:rPr>
                <w:rFonts w:ascii="Times New Roman Regular" w:hAnsi="Times New Roman Regular" w:cs="Times New Roman Regular"/>
                <w:sz w:val="18"/>
                <w:szCs w:val="18"/>
                <w:lang w:eastAsia="zh-CN" w:bidi="ar"/>
              </w:rPr>
              <w:t>CR on requirements for RedCap positioning</w:t>
            </w:r>
          </w:p>
        </w:tc>
        <w:tc>
          <w:tcPr>
            <w:tcW w:w="1241" w:type="dxa"/>
            <w:shd w:val="clear" w:color="auto" w:fill="auto"/>
            <w:noWrap/>
          </w:tcPr>
          <w:p w14:paraId="37025AEA" w14:textId="77777777" w:rsidR="00957E35" w:rsidRDefault="004D36AB">
            <w:pPr>
              <w:spacing w:after="0"/>
              <w:rPr>
                <w:rFonts w:eastAsia="Times New Roman"/>
                <w:bCs/>
                <w:sz w:val="16"/>
                <w:szCs w:val="16"/>
                <w:lang w:val="en-IE" w:eastAsia="en-IE"/>
              </w:rPr>
            </w:pPr>
            <w:r>
              <w:rPr>
                <w:rFonts w:ascii="Times New Roman Regular" w:hAnsi="Times New Roman Regular" w:cs="Times New Roman Regular"/>
                <w:sz w:val="18"/>
                <w:szCs w:val="18"/>
                <w:lang w:eastAsia="zh-CN" w:bidi="ar"/>
              </w:rPr>
              <w:t>Huawei, HiSilicon</w:t>
            </w:r>
          </w:p>
        </w:tc>
        <w:tc>
          <w:tcPr>
            <w:tcW w:w="2171" w:type="dxa"/>
          </w:tcPr>
          <w:p w14:paraId="706682FE" w14:textId="77777777" w:rsidR="00957E35" w:rsidRDefault="004D36AB">
            <w:pPr>
              <w:spacing w:after="0"/>
              <w:rPr>
                <w:rFonts w:eastAsia="Times New Roman"/>
                <w:bCs/>
                <w:sz w:val="16"/>
                <w:szCs w:val="16"/>
              </w:rPr>
            </w:pPr>
            <w:r>
              <w:rPr>
                <w:rFonts w:eastAsia="Times New Roman"/>
                <w:sz w:val="16"/>
                <w:szCs w:val="16"/>
              </w:rPr>
              <w:t>(CR) Some wording related to measurement window may be needed</w:t>
            </w:r>
          </w:p>
        </w:tc>
        <w:tc>
          <w:tcPr>
            <w:tcW w:w="2117" w:type="dxa"/>
          </w:tcPr>
          <w:p w14:paraId="27BC4F20" w14:textId="414B2224" w:rsidR="00957E35" w:rsidRDefault="004D36AB">
            <w:pPr>
              <w:spacing w:after="0"/>
              <w:rPr>
                <w:rFonts w:eastAsia="Times New Roman"/>
                <w:sz w:val="16"/>
                <w:szCs w:val="16"/>
                <w:highlight w:val="yellow"/>
                <w:lang w:val="en-US"/>
              </w:rPr>
            </w:pPr>
            <w:r w:rsidRPr="0084230B">
              <w:rPr>
                <w:rFonts w:eastAsia="Times New Roman"/>
                <w:sz w:val="16"/>
                <w:szCs w:val="16"/>
                <w:lang w:val="en-US"/>
              </w:rPr>
              <w:t>Revise</w:t>
            </w:r>
            <w:r w:rsidR="0084230B" w:rsidRPr="0084230B">
              <w:rPr>
                <w:rFonts w:eastAsia="Times New Roman"/>
                <w:sz w:val="16"/>
                <w:szCs w:val="16"/>
                <w:lang w:val="en-US"/>
              </w:rPr>
              <w:t xml:space="preserve"> to: </w:t>
            </w:r>
            <w:r w:rsidR="0084230B" w:rsidRPr="0084230B">
              <w:rPr>
                <w:rFonts w:eastAsia="Times New Roman"/>
                <w:b/>
                <w:bCs/>
                <w:sz w:val="16"/>
                <w:szCs w:val="16"/>
                <w:highlight w:val="yellow"/>
                <w:lang w:val="en-US"/>
              </w:rPr>
              <w:t>R4-2420133</w:t>
            </w:r>
          </w:p>
        </w:tc>
      </w:tr>
      <w:tr w:rsidR="00957E35" w14:paraId="14E93A74" w14:textId="77777777">
        <w:trPr>
          <w:trHeight w:val="273"/>
        </w:trPr>
        <w:tc>
          <w:tcPr>
            <w:tcW w:w="1148" w:type="dxa"/>
            <w:shd w:val="clear" w:color="auto" w:fill="auto"/>
            <w:noWrap/>
          </w:tcPr>
          <w:p w14:paraId="148C496F" w14:textId="77777777" w:rsidR="00957E35" w:rsidRDefault="00957E35">
            <w:pPr>
              <w:spacing w:after="0"/>
            </w:pPr>
          </w:p>
        </w:tc>
        <w:tc>
          <w:tcPr>
            <w:tcW w:w="3496" w:type="dxa"/>
            <w:shd w:val="clear" w:color="auto" w:fill="auto"/>
            <w:noWrap/>
          </w:tcPr>
          <w:p w14:paraId="64E9DDB8" w14:textId="77777777" w:rsidR="00957E35" w:rsidRDefault="00957E35">
            <w:pPr>
              <w:spacing w:after="0"/>
              <w:rPr>
                <w:sz w:val="18"/>
                <w:szCs w:val="18"/>
              </w:rPr>
            </w:pPr>
          </w:p>
        </w:tc>
        <w:tc>
          <w:tcPr>
            <w:tcW w:w="1241" w:type="dxa"/>
            <w:shd w:val="clear" w:color="auto" w:fill="auto"/>
            <w:noWrap/>
          </w:tcPr>
          <w:p w14:paraId="7AEBD719" w14:textId="77777777" w:rsidR="00957E35" w:rsidRDefault="00957E35">
            <w:pPr>
              <w:spacing w:after="0"/>
              <w:rPr>
                <w:sz w:val="18"/>
                <w:szCs w:val="18"/>
              </w:rPr>
            </w:pPr>
          </w:p>
        </w:tc>
        <w:tc>
          <w:tcPr>
            <w:tcW w:w="2171" w:type="dxa"/>
          </w:tcPr>
          <w:p w14:paraId="44A7D291" w14:textId="77777777" w:rsidR="00957E35" w:rsidRDefault="00957E35">
            <w:pPr>
              <w:spacing w:after="0"/>
              <w:rPr>
                <w:rFonts w:eastAsia="Times New Roman"/>
                <w:sz w:val="16"/>
                <w:szCs w:val="16"/>
              </w:rPr>
            </w:pPr>
          </w:p>
        </w:tc>
        <w:tc>
          <w:tcPr>
            <w:tcW w:w="2117" w:type="dxa"/>
          </w:tcPr>
          <w:p w14:paraId="7545E182" w14:textId="77777777" w:rsidR="00957E35" w:rsidRDefault="00957E35">
            <w:pPr>
              <w:spacing w:after="0"/>
              <w:rPr>
                <w:rFonts w:eastAsia="Times New Roman"/>
                <w:sz w:val="16"/>
                <w:szCs w:val="16"/>
                <w:highlight w:val="yellow"/>
                <w:lang w:val="en-US"/>
              </w:rPr>
            </w:pPr>
          </w:p>
        </w:tc>
      </w:tr>
    </w:tbl>
    <w:p w14:paraId="5274424A" w14:textId="77777777" w:rsidR="00957E35" w:rsidRDefault="004D36AB">
      <w:pPr>
        <w:pStyle w:val="Heading3"/>
        <w:rPr>
          <w:highlight w:val="cyan"/>
          <w:lang w:val="en-GB"/>
        </w:rPr>
      </w:pPr>
      <w:r>
        <w:rPr>
          <w:highlight w:val="cyan"/>
          <w:lang w:val="en-GB"/>
        </w:rPr>
        <w:t>PRS/SRS bandwidth aggregation</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957E35" w14:paraId="3F4C7DD0" w14:textId="77777777">
        <w:trPr>
          <w:trHeight w:val="152"/>
        </w:trPr>
        <w:tc>
          <w:tcPr>
            <w:tcW w:w="1148" w:type="dxa"/>
            <w:shd w:val="clear" w:color="000000" w:fill="75B91A"/>
            <w:noWrap/>
          </w:tcPr>
          <w:p w14:paraId="511FFC08"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53148F01"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115" w:type="dxa"/>
            <w:shd w:val="clear" w:color="000000" w:fill="75B91A"/>
            <w:noWrap/>
          </w:tcPr>
          <w:p w14:paraId="56BEF9DF"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429" w:type="dxa"/>
            <w:shd w:val="clear" w:color="000000" w:fill="75B91A"/>
          </w:tcPr>
          <w:p w14:paraId="7784B80D"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26" w:type="dxa"/>
            <w:shd w:val="clear" w:color="000000" w:fill="75B91A"/>
          </w:tcPr>
          <w:p w14:paraId="3995B4F9"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372445C8" w14:textId="77777777">
        <w:trPr>
          <w:trHeight w:val="273"/>
        </w:trPr>
        <w:tc>
          <w:tcPr>
            <w:tcW w:w="1148" w:type="dxa"/>
            <w:shd w:val="clear" w:color="auto" w:fill="auto"/>
            <w:noWrap/>
          </w:tcPr>
          <w:p w14:paraId="748367BB" w14:textId="77777777" w:rsidR="00957E35" w:rsidRDefault="00000000">
            <w:pPr>
              <w:spacing w:after="0"/>
              <w:rPr>
                <w:sz w:val="16"/>
                <w:szCs w:val="16"/>
              </w:rPr>
            </w:pPr>
            <w:hyperlink r:id="rId18" w:history="1">
              <w:r w:rsidR="004D36AB">
                <w:rPr>
                  <w:rStyle w:val="Hyperlink"/>
                  <w:rFonts w:ascii="Times New Roman Bold" w:hAnsi="Times New Roman Bold" w:cs="Times New Roman Bold"/>
                  <w:b/>
                  <w:bCs/>
                  <w:sz w:val="18"/>
                  <w:szCs w:val="18"/>
                </w:rPr>
                <w:t>R4-2419351</w:t>
              </w:r>
            </w:hyperlink>
          </w:p>
        </w:tc>
        <w:tc>
          <w:tcPr>
            <w:tcW w:w="3496" w:type="dxa"/>
            <w:shd w:val="clear" w:color="auto" w:fill="auto"/>
            <w:noWrap/>
          </w:tcPr>
          <w:p w14:paraId="702F6299" w14:textId="77777777" w:rsidR="00957E35" w:rsidRDefault="004D36AB">
            <w:pPr>
              <w:spacing w:after="0"/>
              <w:rPr>
                <w:sz w:val="18"/>
                <w:szCs w:val="18"/>
                <w:lang w:val="en-US" w:eastAsia="zh-CN" w:bidi="ar"/>
              </w:rPr>
            </w:pPr>
            <w:r>
              <w:rPr>
                <w:rFonts w:ascii="Times New Roman Regular" w:hAnsi="Times New Roman Regular" w:cs="Times New Roman Regular"/>
                <w:sz w:val="18"/>
                <w:szCs w:val="18"/>
                <w:lang w:eastAsia="zh-CN" w:bidi="ar"/>
              </w:rPr>
              <w:t>CR to 38.133 on corrections to core requirement for bandwidth aggregation for positioning measurements</w:t>
            </w:r>
          </w:p>
        </w:tc>
        <w:tc>
          <w:tcPr>
            <w:tcW w:w="1115" w:type="dxa"/>
            <w:shd w:val="clear" w:color="auto" w:fill="auto"/>
            <w:noWrap/>
          </w:tcPr>
          <w:p w14:paraId="64E6768D"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Ericsson</w:t>
            </w:r>
          </w:p>
        </w:tc>
        <w:tc>
          <w:tcPr>
            <w:tcW w:w="2429" w:type="dxa"/>
          </w:tcPr>
          <w:p w14:paraId="785ED982" w14:textId="77777777" w:rsidR="00957E35" w:rsidRDefault="004D36AB">
            <w:pPr>
              <w:spacing w:after="0"/>
              <w:rPr>
                <w:rFonts w:eastAsia="Times New Roman"/>
                <w:sz w:val="16"/>
                <w:szCs w:val="16"/>
              </w:rPr>
            </w:pPr>
            <w:r>
              <w:rPr>
                <w:rFonts w:eastAsia="Times New Roman"/>
                <w:sz w:val="16"/>
                <w:szCs w:val="16"/>
              </w:rPr>
              <w:t>(CR) Keep only changes to 9.9.1.1. Non-overlapping changes to clause 4.5.2.6, 5.6.2.6, 5.6.4.6 are to be captured in the revision of R4-2419135.</w:t>
            </w:r>
          </w:p>
        </w:tc>
        <w:tc>
          <w:tcPr>
            <w:tcW w:w="2126" w:type="dxa"/>
          </w:tcPr>
          <w:p w14:paraId="69CB4BB5" w14:textId="4F8944A2" w:rsidR="00957E35" w:rsidRDefault="004D36AB">
            <w:pPr>
              <w:spacing w:after="0"/>
              <w:rPr>
                <w:rFonts w:eastAsia="Times New Roman"/>
                <w:sz w:val="16"/>
                <w:szCs w:val="16"/>
                <w:highlight w:val="yellow"/>
                <w:lang w:val="en-US"/>
              </w:rPr>
            </w:pPr>
            <w:r w:rsidRPr="0084230B">
              <w:rPr>
                <w:rFonts w:eastAsia="Times New Roman"/>
                <w:sz w:val="16"/>
                <w:szCs w:val="16"/>
                <w:lang w:val="en-US"/>
              </w:rPr>
              <w:t>Revise</w:t>
            </w:r>
            <w:r w:rsidR="0084230B" w:rsidRPr="0084230B">
              <w:rPr>
                <w:rFonts w:eastAsia="Times New Roman"/>
                <w:sz w:val="16"/>
                <w:szCs w:val="16"/>
                <w:lang w:val="en-US"/>
              </w:rPr>
              <w:t xml:space="preserve"> to: </w:t>
            </w:r>
            <w:r w:rsidR="0084230B" w:rsidRPr="0084230B">
              <w:rPr>
                <w:rFonts w:eastAsia="Times New Roman"/>
                <w:b/>
                <w:bCs/>
                <w:sz w:val="16"/>
                <w:szCs w:val="16"/>
                <w:highlight w:val="yellow"/>
                <w:lang w:val="en-US"/>
              </w:rPr>
              <w:t>R4-2420134</w:t>
            </w:r>
          </w:p>
        </w:tc>
      </w:tr>
      <w:tr w:rsidR="00957E35" w14:paraId="21942A47" w14:textId="77777777">
        <w:trPr>
          <w:trHeight w:val="273"/>
        </w:trPr>
        <w:tc>
          <w:tcPr>
            <w:tcW w:w="1148" w:type="dxa"/>
            <w:shd w:val="clear" w:color="auto" w:fill="auto"/>
            <w:noWrap/>
          </w:tcPr>
          <w:p w14:paraId="0595DA22" w14:textId="77777777" w:rsidR="00957E35" w:rsidRDefault="00000000">
            <w:pPr>
              <w:spacing w:after="0"/>
              <w:rPr>
                <w:sz w:val="16"/>
                <w:szCs w:val="16"/>
              </w:rPr>
            </w:pPr>
            <w:hyperlink r:id="rId19" w:history="1">
              <w:r w:rsidR="004D36AB">
                <w:rPr>
                  <w:rStyle w:val="Hyperlink"/>
                  <w:rFonts w:ascii="Times New Roman Bold" w:hAnsi="Times New Roman Bold" w:cs="Times New Roman Bold"/>
                  <w:b/>
                  <w:bCs/>
                  <w:sz w:val="18"/>
                  <w:szCs w:val="18"/>
                </w:rPr>
                <w:t>R4-2419135</w:t>
              </w:r>
            </w:hyperlink>
          </w:p>
        </w:tc>
        <w:tc>
          <w:tcPr>
            <w:tcW w:w="3496" w:type="dxa"/>
            <w:shd w:val="clear" w:color="auto" w:fill="auto"/>
            <w:noWrap/>
          </w:tcPr>
          <w:p w14:paraId="60DE00F9"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CR on requirements for PRS BWA</w:t>
            </w:r>
          </w:p>
        </w:tc>
        <w:tc>
          <w:tcPr>
            <w:tcW w:w="1115" w:type="dxa"/>
            <w:shd w:val="clear" w:color="auto" w:fill="auto"/>
            <w:noWrap/>
          </w:tcPr>
          <w:p w14:paraId="3FD83A42"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Huawei, HiSilicon</w:t>
            </w:r>
          </w:p>
        </w:tc>
        <w:tc>
          <w:tcPr>
            <w:tcW w:w="2429" w:type="dxa"/>
          </w:tcPr>
          <w:p w14:paraId="653FBBBC" w14:textId="77777777" w:rsidR="00957E35" w:rsidRDefault="004D36AB">
            <w:pPr>
              <w:spacing w:after="0"/>
              <w:rPr>
                <w:rFonts w:eastAsia="Times New Roman"/>
                <w:sz w:val="16"/>
                <w:szCs w:val="16"/>
              </w:rPr>
            </w:pPr>
            <w:r>
              <w:rPr>
                <w:rFonts w:eastAsia="Times New Roman"/>
                <w:sz w:val="16"/>
                <w:szCs w:val="16"/>
              </w:rPr>
              <w:t>(CR) Capture non-overlapping (with R4-2419351) changes to clause 4.5.2.6, 5.6.2.6, 5.6.4.6.</w:t>
            </w:r>
          </w:p>
        </w:tc>
        <w:tc>
          <w:tcPr>
            <w:tcW w:w="2126" w:type="dxa"/>
          </w:tcPr>
          <w:p w14:paraId="5911F941" w14:textId="1646904D" w:rsidR="00957E35" w:rsidRDefault="004D36AB">
            <w:pPr>
              <w:spacing w:after="0"/>
              <w:rPr>
                <w:rFonts w:eastAsia="Times New Roman"/>
                <w:sz w:val="16"/>
                <w:szCs w:val="16"/>
                <w:highlight w:val="yellow"/>
                <w:lang w:val="en-US"/>
              </w:rPr>
            </w:pPr>
            <w:r w:rsidRPr="0084230B">
              <w:rPr>
                <w:rFonts w:eastAsia="Times New Roman"/>
                <w:sz w:val="16"/>
                <w:szCs w:val="16"/>
                <w:lang w:val="en-US"/>
              </w:rPr>
              <w:t>Revise</w:t>
            </w:r>
            <w:r w:rsidR="0084230B" w:rsidRPr="0084230B">
              <w:rPr>
                <w:rFonts w:eastAsia="Times New Roman"/>
                <w:sz w:val="16"/>
                <w:szCs w:val="16"/>
                <w:lang w:val="en-US"/>
              </w:rPr>
              <w:t xml:space="preserve"> to: </w:t>
            </w:r>
            <w:r w:rsidR="0084230B" w:rsidRPr="0084230B">
              <w:rPr>
                <w:rFonts w:eastAsia="Times New Roman"/>
                <w:b/>
                <w:bCs/>
                <w:sz w:val="16"/>
                <w:szCs w:val="16"/>
                <w:highlight w:val="yellow"/>
                <w:lang w:val="en-US"/>
              </w:rPr>
              <w:t>R4-2420135</w:t>
            </w:r>
          </w:p>
        </w:tc>
      </w:tr>
      <w:tr w:rsidR="00957E35" w14:paraId="2EA8FD8F" w14:textId="77777777">
        <w:trPr>
          <w:trHeight w:val="273"/>
        </w:trPr>
        <w:tc>
          <w:tcPr>
            <w:tcW w:w="1148" w:type="dxa"/>
            <w:shd w:val="clear" w:color="auto" w:fill="auto"/>
            <w:noWrap/>
          </w:tcPr>
          <w:p w14:paraId="14E0432C" w14:textId="77777777" w:rsidR="00957E35" w:rsidRDefault="00000000">
            <w:pPr>
              <w:spacing w:after="0"/>
              <w:rPr>
                <w:sz w:val="16"/>
                <w:szCs w:val="16"/>
              </w:rPr>
            </w:pPr>
            <w:hyperlink r:id="rId20" w:history="1">
              <w:r w:rsidR="004D36AB">
                <w:rPr>
                  <w:rStyle w:val="Hyperlink"/>
                  <w:rFonts w:ascii="Times New Roman Bold" w:hAnsi="Times New Roman Bold" w:cs="Times New Roman Bold"/>
                  <w:b/>
                  <w:bCs/>
                  <w:sz w:val="18"/>
                  <w:szCs w:val="18"/>
                </w:rPr>
                <w:t>R4-2418786</w:t>
              </w:r>
            </w:hyperlink>
          </w:p>
        </w:tc>
        <w:tc>
          <w:tcPr>
            <w:tcW w:w="3496" w:type="dxa"/>
            <w:shd w:val="clear" w:color="auto" w:fill="auto"/>
            <w:noWrap/>
          </w:tcPr>
          <w:p w14:paraId="7A7DA262"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Draft CR on RRM core requirements for PRS BW aggregation</w:t>
            </w:r>
          </w:p>
        </w:tc>
        <w:tc>
          <w:tcPr>
            <w:tcW w:w="1115" w:type="dxa"/>
            <w:shd w:val="clear" w:color="auto" w:fill="auto"/>
            <w:noWrap/>
          </w:tcPr>
          <w:p w14:paraId="40CB7AAB"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OPPO</w:t>
            </w:r>
          </w:p>
        </w:tc>
        <w:tc>
          <w:tcPr>
            <w:tcW w:w="2429" w:type="dxa"/>
          </w:tcPr>
          <w:p w14:paraId="592DCFB5" w14:textId="77777777" w:rsidR="00957E35" w:rsidRDefault="004D36AB">
            <w:pPr>
              <w:spacing w:after="0"/>
              <w:rPr>
                <w:rFonts w:eastAsia="Times New Roman"/>
                <w:sz w:val="16"/>
                <w:szCs w:val="16"/>
              </w:rPr>
            </w:pPr>
            <w:r>
              <w:rPr>
                <w:rFonts w:eastAsia="Times New Roman"/>
                <w:sz w:val="16"/>
                <w:szCs w:val="16"/>
              </w:rPr>
              <w:t>(draftCR) Changes to Tmargin are not needed/agreed. Keep only changes to 8.2.2.2.21.</w:t>
            </w:r>
          </w:p>
        </w:tc>
        <w:tc>
          <w:tcPr>
            <w:tcW w:w="2126" w:type="dxa"/>
          </w:tcPr>
          <w:p w14:paraId="4D862792" w14:textId="3F0534C7" w:rsidR="00957E35" w:rsidRDefault="004D36AB">
            <w:pPr>
              <w:spacing w:after="0"/>
              <w:rPr>
                <w:rFonts w:eastAsia="Times New Roman"/>
                <w:sz w:val="16"/>
                <w:szCs w:val="16"/>
                <w:highlight w:val="yellow"/>
                <w:lang w:val="en-US"/>
              </w:rPr>
            </w:pPr>
            <w:r w:rsidRPr="0084230B">
              <w:rPr>
                <w:rFonts w:eastAsia="Times New Roman"/>
                <w:sz w:val="16"/>
                <w:szCs w:val="16"/>
                <w:lang w:val="en-US"/>
              </w:rPr>
              <w:t>Revise</w:t>
            </w:r>
            <w:r w:rsidR="0084230B" w:rsidRPr="0084230B">
              <w:rPr>
                <w:rFonts w:eastAsia="Times New Roman"/>
                <w:sz w:val="16"/>
                <w:szCs w:val="16"/>
                <w:lang w:val="en-US"/>
              </w:rPr>
              <w:t xml:space="preserve"> to: </w:t>
            </w:r>
            <w:r w:rsidR="0084230B" w:rsidRPr="0084230B">
              <w:rPr>
                <w:rFonts w:eastAsia="Times New Roman"/>
                <w:b/>
                <w:bCs/>
                <w:sz w:val="16"/>
                <w:szCs w:val="16"/>
                <w:highlight w:val="yellow"/>
                <w:lang w:val="en-US"/>
              </w:rPr>
              <w:t>R4-2420136</w:t>
            </w:r>
          </w:p>
        </w:tc>
      </w:tr>
    </w:tbl>
    <w:p w14:paraId="4C269C57" w14:textId="77777777" w:rsidR="00957E35" w:rsidRDefault="004D36AB">
      <w:pPr>
        <w:pStyle w:val="Heading3"/>
        <w:rPr>
          <w:highlight w:val="cyan"/>
        </w:rPr>
      </w:pPr>
      <w:r>
        <w:rPr>
          <w:highlight w:val="cyan"/>
        </w:rPr>
        <w:t>SL positioning</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993"/>
        <w:gridCol w:w="2421"/>
        <w:gridCol w:w="2115"/>
      </w:tblGrid>
      <w:tr w:rsidR="00957E35" w14:paraId="6E61AB36" w14:textId="77777777">
        <w:trPr>
          <w:trHeight w:val="152"/>
        </w:trPr>
        <w:tc>
          <w:tcPr>
            <w:tcW w:w="1148" w:type="dxa"/>
            <w:shd w:val="clear" w:color="000000" w:fill="75B91A"/>
            <w:noWrap/>
          </w:tcPr>
          <w:p w14:paraId="00489871"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7C0CCA90"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993" w:type="dxa"/>
            <w:shd w:val="clear" w:color="000000" w:fill="75B91A"/>
            <w:noWrap/>
          </w:tcPr>
          <w:p w14:paraId="11C3FA44"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421" w:type="dxa"/>
            <w:shd w:val="clear" w:color="000000" w:fill="75B91A"/>
          </w:tcPr>
          <w:p w14:paraId="2664BF9F"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15" w:type="dxa"/>
            <w:shd w:val="clear" w:color="000000" w:fill="75B91A"/>
          </w:tcPr>
          <w:p w14:paraId="02180418"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6C525F87" w14:textId="77777777">
        <w:trPr>
          <w:trHeight w:val="273"/>
        </w:trPr>
        <w:tc>
          <w:tcPr>
            <w:tcW w:w="1148" w:type="dxa"/>
            <w:shd w:val="clear" w:color="auto" w:fill="auto"/>
            <w:noWrap/>
          </w:tcPr>
          <w:p w14:paraId="33F2340D" w14:textId="77777777" w:rsidR="00957E35" w:rsidRDefault="00000000">
            <w:pPr>
              <w:spacing w:after="0"/>
              <w:rPr>
                <w:rFonts w:eastAsia="Times New Roman"/>
                <w:b/>
                <w:color w:val="0000FF"/>
                <w:sz w:val="18"/>
                <w:szCs w:val="18"/>
                <w:u w:val="single"/>
              </w:rPr>
            </w:pPr>
            <w:hyperlink r:id="rId21" w:history="1">
              <w:r w:rsidR="004D36AB">
                <w:rPr>
                  <w:rStyle w:val="Hyperlink"/>
                  <w:rFonts w:ascii="Times New Roman Bold" w:hAnsi="Times New Roman Bold" w:cs="Times New Roman Bold"/>
                  <w:b/>
                  <w:bCs/>
                  <w:sz w:val="18"/>
                  <w:szCs w:val="18"/>
                </w:rPr>
                <w:t>R4-2419701</w:t>
              </w:r>
            </w:hyperlink>
          </w:p>
        </w:tc>
        <w:tc>
          <w:tcPr>
            <w:tcW w:w="3496" w:type="dxa"/>
            <w:shd w:val="clear" w:color="auto" w:fill="auto"/>
            <w:noWrap/>
          </w:tcPr>
          <w:p w14:paraId="6DC3A3D2"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CR 38.133 on remaining core issues for SL positioning</w:t>
            </w:r>
          </w:p>
        </w:tc>
        <w:tc>
          <w:tcPr>
            <w:tcW w:w="993" w:type="dxa"/>
            <w:shd w:val="clear" w:color="auto" w:fill="auto"/>
            <w:noWrap/>
          </w:tcPr>
          <w:p w14:paraId="0570ABF9"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Ericsson</w:t>
            </w:r>
          </w:p>
        </w:tc>
        <w:tc>
          <w:tcPr>
            <w:tcW w:w="2421" w:type="dxa"/>
          </w:tcPr>
          <w:p w14:paraId="4E822C86" w14:textId="77777777" w:rsidR="00957E35" w:rsidRDefault="004D36AB">
            <w:pPr>
              <w:spacing w:after="0"/>
              <w:rPr>
                <w:rFonts w:eastAsia="Times New Roman"/>
                <w:sz w:val="16"/>
                <w:szCs w:val="16"/>
              </w:rPr>
            </w:pPr>
            <w:r>
              <w:rPr>
                <w:rFonts w:eastAsia="Times New Roman"/>
                <w:sz w:val="16"/>
                <w:szCs w:val="16"/>
              </w:rPr>
              <w:t>(CR)</w:t>
            </w:r>
          </w:p>
        </w:tc>
        <w:tc>
          <w:tcPr>
            <w:tcW w:w="2115" w:type="dxa"/>
          </w:tcPr>
          <w:p w14:paraId="72F2EBF1" w14:textId="054B3774" w:rsidR="00957E35" w:rsidRDefault="004F32CD">
            <w:pPr>
              <w:spacing w:after="0"/>
              <w:rPr>
                <w:rFonts w:eastAsia="Times New Roman"/>
                <w:sz w:val="16"/>
                <w:szCs w:val="16"/>
                <w:highlight w:val="yellow"/>
                <w:lang w:val="en-US"/>
              </w:rPr>
            </w:pPr>
            <w:r w:rsidRPr="007458F7">
              <w:rPr>
                <w:rFonts w:eastAsia="Times New Roman"/>
                <w:sz w:val="16"/>
                <w:szCs w:val="16"/>
                <w:lang w:val="en-US"/>
              </w:rPr>
              <w:t>Postpone</w:t>
            </w:r>
            <w:r w:rsidR="007458F7" w:rsidRPr="007458F7">
              <w:rPr>
                <w:rFonts w:eastAsia="Times New Roman"/>
                <w:sz w:val="16"/>
                <w:szCs w:val="16"/>
                <w:lang w:val="en-US"/>
              </w:rPr>
              <w:t>d</w:t>
            </w:r>
          </w:p>
        </w:tc>
      </w:tr>
      <w:tr w:rsidR="00957E35" w14:paraId="2EED6522" w14:textId="77777777">
        <w:trPr>
          <w:trHeight w:val="273"/>
        </w:trPr>
        <w:tc>
          <w:tcPr>
            <w:tcW w:w="1148" w:type="dxa"/>
            <w:shd w:val="clear" w:color="auto" w:fill="auto"/>
            <w:noWrap/>
          </w:tcPr>
          <w:p w14:paraId="2F27BC4C" w14:textId="77777777" w:rsidR="00957E35" w:rsidRDefault="00000000">
            <w:pPr>
              <w:spacing w:after="0"/>
              <w:rPr>
                <w:rFonts w:eastAsia="Times New Roman"/>
                <w:b/>
                <w:color w:val="0000FF"/>
                <w:sz w:val="18"/>
                <w:szCs w:val="18"/>
                <w:u w:val="single"/>
              </w:rPr>
            </w:pPr>
            <w:hyperlink r:id="rId22" w:history="1">
              <w:r w:rsidR="004D36AB">
                <w:rPr>
                  <w:rStyle w:val="Hyperlink"/>
                  <w:rFonts w:ascii="Times New Roman Bold" w:hAnsi="Times New Roman Bold" w:cs="Times New Roman Bold"/>
                  <w:b/>
                  <w:bCs/>
                  <w:sz w:val="18"/>
                  <w:szCs w:val="18"/>
                </w:rPr>
                <w:t>R4-2419133</w:t>
              </w:r>
            </w:hyperlink>
          </w:p>
        </w:tc>
        <w:tc>
          <w:tcPr>
            <w:tcW w:w="3496" w:type="dxa"/>
            <w:shd w:val="clear" w:color="auto" w:fill="auto"/>
            <w:noWrap/>
          </w:tcPr>
          <w:p w14:paraId="226F8C00"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CR on RRM requirements for SL positioning</w:t>
            </w:r>
          </w:p>
        </w:tc>
        <w:tc>
          <w:tcPr>
            <w:tcW w:w="993" w:type="dxa"/>
            <w:shd w:val="clear" w:color="auto" w:fill="auto"/>
            <w:noWrap/>
          </w:tcPr>
          <w:p w14:paraId="2C5A8E0E"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Huawei, HiSilicon</w:t>
            </w:r>
          </w:p>
        </w:tc>
        <w:tc>
          <w:tcPr>
            <w:tcW w:w="2421" w:type="dxa"/>
          </w:tcPr>
          <w:p w14:paraId="29086F73" w14:textId="77777777" w:rsidR="00957E35" w:rsidRDefault="004D36AB">
            <w:pPr>
              <w:spacing w:after="0"/>
              <w:rPr>
                <w:rFonts w:eastAsia="Times New Roman"/>
                <w:sz w:val="16"/>
                <w:szCs w:val="16"/>
              </w:rPr>
            </w:pPr>
            <w:r>
              <w:rPr>
                <w:rFonts w:eastAsia="Times New Roman"/>
                <w:sz w:val="16"/>
                <w:szCs w:val="16"/>
              </w:rPr>
              <w:t>(CR)</w:t>
            </w:r>
          </w:p>
        </w:tc>
        <w:tc>
          <w:tcPr>
            <w:tcW w:w="2115" w:type="dxa"/>
          </w:tcPr>
          <w:p w14:paraId="43A869BE" w14:textId="798311CA" w:rsidR="00957E35" w:rsidRDefault="004F32CD">
            <w:pPr>
              <w:spacing w:after="0"/>
              <w:rPr>
                <w:rFonts w:eastAsia="Times New Roman"/>
                <w:sz w:val="16"/>
                <w:szCs w:val="16"/>
              </w:rPr>
            </w:pPr>
            <w:r w:rsidRPr="0084230B">
              <w:rPr>
                <w:rFonts w:eastAsia="Times New Roman"/>
                <w:sz w:val="16"/>
                <w:szCs w:val="16"/>
                <w:lang w:val="en-US"/>
              </w:rPr>
              <w:t>Postpone</w:t>
            </w:r>
            <w:r w:rsidR="0084230B" w:rsidRPr="0084230B">
              <w:rPr>
                <w:rFonts w:eastAsia="Times New Roman"/>
                <w:sz w:val="16"/>
                <w:szCs w:val="16"/>
                <w:lang w:val="en-US"/>
              </w:rPr>
              <w:t>d</w:t>
            </w:r>
          </w:p>
        </w:tc>
      </w:tr>
      <w:tr w:rsidR="00957E35" w14:paraId="4FFD49C4" w14:textId="77777777">
        <w:trPr>
          <w:trHeight w:val="273"/>
        </w:trPr>
        <w:tc>
          <w:tcPr>
            <w:tcW w:w="1148" w:type="dxa"/>
            <w:shd w:val="clear" w:color="auto" w:fill="auto"/>
            <w:noWrap/>
            <w:vAlign w:val="center"/>
          </w:tcPr>
          <w:p w14:paraId="01B05BE2" w14:textId="77777777" w:rsidR="00957E35" w:rsidRDefault="00957E35">
            <w:pPr>
              <w:spacing w:after="0"/>
              <w:rPr>
                <w:rFonts w:eastAsiaTheme="minorEastAsia"/>
                <w:b/>
                <w:sz w:val="18"/>
                <w:szCs w:val="18"/>
                <w:lang w:eastAsia="zh-CN"/>
              </w:rPr>
            </w:pPr>
          </w:p>
        </w:tc>
        <w:tc>
          <w:tcPr>
            <w:tcW w:w="3496" w:type="dxa"/>
            <w:shd w:val="clear" w:color="auto" w:fill="auto"/>
            <w:noWrap/>
          </w:tcPr>
          <w:p w14:paraId="65C1A705" w14:textId="77777777" w:rsidR="00957E35" w:rsidRDefault="00957E35">
            <w:pPr>
              <w:spacing w:after="0"/>
              <w:rPr>
                <w:sz w:val="18"/>
                <w:szCs w:val="18"/>
              </w:rPr>
            </w:pPr>
          </w:p>
        </w:tc>
        <w:tc>
          <w:tcPr>
            <w:tcW w:w="993" w:type="dxa"/>
            <w:shd w:val="clear" w:color="auto" w:fill="auto"/>
            <w:noWrap/>
          </w:tcPr>
          <w:p w14:paraId="51315451" w14:textId="77777777" w:rsidR="00957E35" w:rsidRDefault="00957E35">
            <w:pPr>
              <w:spacing w:after="0"/>
              <w:rPr>
                <w:sz w:val="18"/>
                <w:szCs w:val="18"/>
              </w:rPr>
            </w:pPr>
          </w:p>
        </w:tc>
        <w:tc>
          <w:tcPr>
            <w:tcW w:w="2421" w:type="dxa"/>
          </w:tcPr>
          <w:p w14:paraId="6C7C8EAD" w14:textId="77777777" w:rsidR="00957E35" w:rsidRDefault="00957E35">
            <w:pPr>
              <w:spacing w:after="0"/>
              <w:rPr>
                <w:rFonts w:eastAsia="Times New Roman"/>
                <w:sz w:val="16"/>
                <w:szCs w:val="16"/>
              </w:rPr>
            </w:pPr>
          </w:p>
        </w:tc>
        <w:tc>
          <w:tcPr>
            <w:tcW w:w="2115" w:type="dxa"/>
          </w:tcPr>
          <w:p w14:paraId="017A683B" w14:textId="77777777" w:rsidR="00957E35" w:rsidRDefault="00957E35">
            <w:pPr>
              <w:spacing w:after="0"/>
              <w:rPr>
                <w:rFonts w:eastAsia="Times New Roman"/>
                <w:sz w:val="16"/>
                <w:szCs w:val="16"/>
              </w:rPr>
            </w:pPr>
          </w:p>
        </w:tc>
      </w:tr>
    </w:tbl>
    <w:p w14:paraId="644D8B49" w14:textId="77777777" w:rsidR="00957E35" w:rsidRDefault="004D36AB">
      <w:pPr>
        <w:pStyle w:val="Heading3"/>
        <w:rPr>
          <w:highlight w:val="cyan"/>
        </w:rPr>
      </w:pPr>
      <w:r>
        <w:rPr>
          <w:highlight w:val="cyan"/>
        </w:rPr>
        <w:t>Carrier Phase positioning</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34"/>
        <w:gridCol w:w="2268"/>
        <w:gridCol w:w="2127"/>
      </w:tblGrid>
      <w:tr w:rsidR="00957E35" w14:paraId="019956C3" w14:textId="77777777">
        <w:trPr>
          <w:trHeight w:val="152"/>
        </w:trPr>
        <w:tc>
          <w:tcPr>
            <w:tcW w:w="1148" w:type="dxa"/>
            <w:shd w:val="clear" w:color="000000" w:fill="75B91A"/>
            <w:noWrap/>
          </w:tcPr>
          <w:p w14:paraId="0DE569BB"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3515E83A"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134" w:type="dxa"/>
            <w:shd w:val="clear" w:color="000000" w:fill="75B91A"/>
            <w:noWrap/>
          </w:tcPr>
          <w:p w14:paraId="247AC2E0"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268" w:type="dxa"/>
            <w:shd w:val="clear" w:color="000000" w:fill="75B91A"/>
          </w:tcPr>
          <w:p w14:paraId="1492E1FF"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27" w:type="dxa"/>
            <w:shd w:val="clear" w:color="000000" w:fill="75B91A"/>
          </w:tcPr>
          <w:p w14:paraId="61F4A636"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0D3FF9F0" w14:textId="77777777">
        <w:trPr>
          <w:trHeight w:val="273"/>
        </w:trPr>
        <w:tc>
          <w:tcPr>
            <w:tcW w:w="1148" w:type="dxa"/>
            <w:shd w:val="clear" w:color="auto" w:fill="auto"/>
            <w:noWrap/>
          </w:tcPr>
          <w:p w14:paraId="72A234F4" w14:textId="77777777" w:rsidR="00957E35" w:rsidRDefault="00000000">
            <w:pPr>
              <w:spacing w:after="0"/>
              <w:rPr>
                <w:rFonts w:eastAsia="Times New Roman"/>
                <w:b/>
                <w:color w:val="0000FF"/>
                <w:sz w:val="18"/>
                <w:szCs w:val="18"/>
                <w:u w:val="single"/>
              </w:rPr>
            </w:pPr>
            <w:hyperlink r:id="rId23" w:history="1">
              <w:r w:rsidR="004D36AB">
                <w:rPr>
                  <w:rStyle w:val="Hyperlink"/>
                  <w:rFonts w:ascii="Times New Roman Bold" w:hAnsi="Times New Roman Bold" w:cs="Times New Roman Bold"/>
                  <w:b/>
                  <w:bCs/>
                  <w:sz w:val="18"/>
                  <w:szCs w:val="18"/>
                </w:rPr>
                <w:t>R4-2419353</w:t>
              </w:r>
            </w:hyperlink>
          </w:p>
        </w:tc>
        <w:tc>
          <w:tcPr>
            <w:tcW w:w="3496" w:type="dxa"/>
            <w:shd w:val="clear" w:color="auto" w:fill="auto"/>
            <w:noWrap/>
          </w:tcPr>
          <w:p w14:paraId="53D664BC"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CR to 38.133 on corrections to core requirements for CPP</w:t>
            </w:r>
          </w:p>
        </w:tc>
        <w:tc>
          <w:tcPr>
            <w:tcW w:w="1134" w:type="dxa"/>
            <w:shd w:val="clear" w:color="auto" w:fill="auto"/>
            <w:noWrap/>
          </w:tcPr>
          <w:p w14:paraId="62E35B7C"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Ericsson</w:t>
            </w:r>
          </w:p>
        </w:tc>
        <w:tc>
          <w:tcPr>
            <w:tcW w:w="2268" w:type="dxa"/>
          </w:tcPr>
          <w:p w14:paraId="4739800F" w14:textId="77777777" w:rsidR="00957E35" w:rsidRDefault="004D36AB">
            <w:pPr>
              <w:spacing w:after="0"/>
              <w:rPr>
                <w:rFonts w:eastAsia="Times New Roman"/>
                <w:sz w:val="16"/>
                <w:szCs w:val="16"/>
              </w:rPr>
            </w:pPr>
            <w:r>
              <w:rPr>
                <w:rFonts w:eastAsia="Times New Roman"/>
                <w:sz w:val="16"/>
                <w:szCs w:val="16"/>
              </w:rPr>
              <w:t>(CR) Correction of clause numbers. Keep changes to 4.5.5.2 and 5.6.7.4. Changes to 5.6.7.5, 5.6.8.5, 9.9.7.5, 9.9.8.5 to be captured in the revision of R4-2418785.</w:t>
            </w:r>
          </w:p>
        </w:tc>
        <w:tc>
          <w:tcPr>
            <w:tcW w:w="2127" w:type="dxa"/>
          </w:tcPr>
          <w:p w14:paraId="03F29B64" w14:textId="18AEB178" w:rsidR="00957E35" w:rsidRDefault="004D36AB">
            <w:pPr>
              <w:spacing w:after="0"/>
              <w:rPr>
                <w:rFonts w:eastAsia="Times New Roman"/>
                <w:sz w:val="16"/>
                <w:szCs w:val="16"/>
                <w:highlight w:val="yellow"/>
                <w:lang w:val="en-US"/>
              </w:rPr>
            </w:pPr>
            <w:r w:rsidRPr="0084230B">
              <w:rPr>
                <w:rFonts w:eastAsia="Times New Roman"/>
                <w:sz w:val="16"/>
                <w:szCs w:val="16"/>
                <w:lang w:val="en-US"/>
              </w:rPr>
              <w:t>Revise</w:t>
            </w:r>
            <w:r w:rsidR="0084230B" w:rsidRPr="0084230B">
              <w:rPr>
                <w:rFonts w:eastAsia="Times New Roman"/>
                <w:sz w:val="16"/>
                <w:szCs w:val="16"/>
                <w:lang w:val="en-US"/>
              </w:rPr>
              <w:t xml:space="preserve"> to: </w:t>
            </w:r>
            <w:r w:rsidR="0084230B" w:rsidRPr="0084230B">
              <w:rPr>
                <w:rFonts w:eastAsia="Times New Roman"/>
                <w:b/>
                <w:bCs/>
                <w:sz w:val="16"/>
                <w:szCs w:val="16"/>
                <w:highlight w:val="yellow"/>
                <w:lang w:val="en-US"/>
              </w:rPr>
              <w:t>R4-2420137</w:t>
            </w:r>
          </w:p>
        </w:tc>
      </w:tr>
      <w:tr w:rsidR="00957E35" w14:paraId="3EE14011" w14:textId="77777777">
        <w:trPr>
          <w:trHeight w:val="273"/>
        </w:trPr>
        <w:tc>
          <w:tcPr>
            <w:tcW w:w="1148" w:type="dxa"/>
            <w:shd w:val="clear" w:color="auto" w:fill="auto"/>
            <w:noWrap/>
          </w:tcPr>
          <w:p w14:paraId="6A641EE9" w14:textId="77777777" w:rsidR="00957E35" w:rsidRDefault="00000000">
            <w:pPr>
              <w:spacing w:after="0"/>
              <w:rPr>
                <w:rFonts w:eastAsia="Times New Roman"/>
                <w:b/>
                <w:color w:val="0000FF"/>
                <w:sz w:val="18"/>
                <w:szCs w:val="18"/>
                <w:u w:val="single"/>
              </w:rPr>
            </w:pPr>
            <w:hyperlink r:id="rId24" w:history="1">
              <w:r w:rsidR="004D36AB">
                <w:rPr>
                  <w:rStyle w:val="Hyperlink"/>
                  <w:rFonts w:ascii="Times New Roman Bold" w:hAnsi="Times New Roman Bold" w:cs="Times New Roman Bold"/>
                  <w:b/>
                  <w:bCs/>
                  <w:sz w:val="18"/>
                  <w:szCs w:val="18"/>
                </w:rPr>
                <w:t>R4-2418785</w:t>
              </w:r>
            </w:hyperlink>
          </w:p>
        </w:tc>
        <w:tc>
          <w:tcPr>
            <w:tcW w:w="3496" w:type="dxa"/>
            <w:shd w:val="clear" w:color="auto" w:fill="auto"/>
            <w:noWrap/>
          </w:tcPr>
          <w:p w14:paraId="1E02CFBA"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Draft CR on RRM core requirements for CPP measurements</w:t>
            </w:r>
          </w:p>
        </w:tc>
        <w:tc>
          <w:tcPr>
            <w:tcW w:w="1134" w:type="dxa"/>
            <w:shd w:val="clear" w:color="auto" w:fill="auto"/>
            <w:noWrap/>
          </w:tcPr>
          <w:p w14:paraId="6CE7C871" w14:textId="77777777" w:rsidR="00957E35" w:rsidRDefault="004D36AB">
            <w:pPr>
              <w:spacing w:after="0"/>
              <w:rPr>
                <w:rFonts w:eastAsia="Times New Roman"/>
                <w:sz w:val="18"/>
                <w:szCs w:val="18"/>
              </w:rPr>
            </w:pPr>
            <w:r>
              <w:rPr>
                <w:rFonts w:ascii="Times New Roman Regular" w:hAnsi="Times New Roman Regular" w:cs="Times New Roman Regular"/>
                <w:sz w:val="18"/>
                <w:szCs w:val="18"/>
                <w:lang w:eastAsia="zh-CN" w:bidi="ar"/>
              </w:rPr>
              <w:t>OPPO</w:t>
            </w:r>
          </w:p>
        </w:tc>
        <w:tc>
          <w:tcPr>
            <w:tcW w:w="2268" w:type="dxa"/>
          </w:tcPr>
          <w:p w14:paraId="130187E5" w14:textId="77777777" w:rsidR="00957E35" w:rsidRDefault="004D36AB">
            <w:pPr>
              <w:spacing w:after="0"/>
              <w:rPr>
                <w:rFonts w:eastAsia="Times New Roman"/>
                <w:sz w:val="16"/>
                <w:szCs w:val="16"/>
              </w:rPr>
            </w:pPr>
            <w:r>
              <w:rPr>
                <w:rFonts w:eastAsia="Times New Roman"/>
                <w:sz w:val="16"/>
                <w:szCs w:val="16"/>
              </w:rPr>
              <w:t>(draftCR) Capture non-overlapping (with R4-2419353) changes to 5.6.7.5, 5.6.8.5, 9.9.7.5, 9.9.8.5. Last change: something is missing (check with Huawei).</w:t>
            </w:r>
          </w:p>
        </w:tc>
        <w:tc>
          <w:tcPr>
            <w:tcW w:w="2127" w:type="dxa"/>
          </w:tcPr>
          <w:p w14:paraId="3CC724F3" w14:textId="45469BC0" w:rsidR="00957E35" w:rsidRDefault="004D36AB">
            <w:pPr>
              <w:spacing w:after="0"/>
              <w:rPr>
                <w:rFonts w:eastAsia="Times New Roman"/>
                <w:sz w:val="16"/>
                <w:szCs w:val="16"/>
              </w:rPr>
            </w:pPr>
            <w:r w:rsidRPr="0084230B">
              <w:rPr>
                <w:rFonts w:eastAsia="Times New Roman"/>
                <w:sz w:val="16"/>
                <w:szCs w:val="16"/>
                <w:lang w:val="en-US"/>
              </w:rPr>
              <w:t>Revise</w:t>
            </w:r>
            <w:r w:rsidR="0084230B" w:rsidRPr="0084230B">
              <w:rPr>
                <w:rFonts w:eastAsia="Times New Roman"/>
                <w:sz w:val="16"/>
                <w:szCs w:val="16"/>
                <w:lang w:val="en-US"/>
              </w:rPr>
              <w:t xml:space="preserve"> to:</w:t>
            </w:r>
            <w:r w:rsidR="0084230B">
              <w:rPr>
                <w:rFonts w:eastAsia="Times New Roman"/>
                <w:sz w:val="16"/>
                <w:szCs w:val="16"/>
                <w:lang w:val="en-US"/>
              </w:rPr>
              <w:t xml:space="preserve"> </w:t>
            </w:r>
            <w:r w:rsidR="0084230B" w:rsidRPr="0084230B">
              <w:rPr>
                <w:rFonts w:eastAsia="Times New Roman"/>
                <w:b/>
                <w:bCs/>
                <w:sz w:val="16"/>
                <w:szCs w:val="16"/>
                <w:highlight w:val="yellow"/>
                <w:lang w:val="en-US"/>
              </w:rPr>
              <w:t>R4-2420138</w:t>
            </w:r>
          </w:p>
        </w:tc>
      </w:tr>
      <w:tr w:rsidR="00957E35" w14:paraId="3977B456" w14:textId="77777777">
        <w:trPr>
          <w:trHeight w:val="273"/>
        </w:trPr>
        <w:tc>
          <w:tcPr>
            <w:tcW w:w="1148" w:type="dxa"/>
            <w:shd w:val="clear" w:color="auto" w:fill="auto"/>
            <w:noWrap/>
            <w:vAlign w:val="center"/>
          </w:tcPr>
          <w:p w14:paraId="6A9AE0EB" w14:textId="77777777" w:rsidR="00957E35" w:rsidRDefault="00957E35">
            <w:pPr>
              <w:spacing w:after="0"/>
              <w:rPr>
                <w:rFonts w:eastAsiaTheme="minorEastAsia"/>
                <w:b/>
                <w:sz w:val="18"/>
                <w:szCs w:val="18"/>
                <w:lang w:eastAsia="zh-CN"/>
              </w:rPr>
            </w:pPr>
          </w:p>
        </w:tc>
        <w:tc>
          <w:tcPr>
            <w:tcW w:w="3496" w:type="dxa"/>
            <w:shd w:val="clear" w:color="auto" w:fill="auto"/>
            <w:noWrap/>
          </w:tcPr>
          <w:p w14:paraId="52B38FC8" w14:textId="77777777" w:rsidR="00957E35" w:rsidRDefault="00957E35">
            <w:pPr>
              <w:spacing w:after="0"/>
              <w:rPr>
                <w:sz w:val="18"/>
                <w:szCs w:val="18"/>
              </w:rPr>
            </w:pPr>
          </w:p>
        </w:tc>
        <w:tc>
          <w:tcPr>
            <w:tcW w:w="1134" w:type="dxa"/>
            <w:shd w:val="clear" w:color="auto" w:fill="auto"/>
            <w:noWrap/>
          </w:tcPr>
          <w:p w14:paraId="4D9FC186" w14:textId="77777777" w:rsidR="00957E35" w:rsidRDefault="00957E35">
            <w:pPr>
              <w:spacing w:after="0"/>
              <w:rPr>
                <w:sz w:val="18"/>
                <w:szCs w:val="18"/>
              </w:rPr>
            </w:pPr>
          </w:p>
        </w:tc>
        <w:tc>
          <w:tcPr>
            <w:tcW w:w="2268" w:type="dxa"/>
          </w:tcPr>
          <w:p w14:paraId="04D011AB" w14:textId="77777777" w:rsidR="00957E35" w:rsidRDefault="00957E35">
            <w:pPr>
              <w:spacing w:after="0"/>
              <w:rPr>
                <w:rFonts w:eastAsia="Times New Roman"/>
                <w:sz w:val="16"/>
                <w:szCs w:val="16"/>
              </w:rPr>
            </w:pPr>
          </w:p>
        </w:tc>
        <w:tc>
          <w:tcPr>
            <w:tcW w:w="2127" w:type="dxa"/>
          </w:tcPr>
          <w:p w14:paraId="3D427462" w14:textId="77777777" w:rsidR="00957E35" w:rsidRDefault="00957E35">
            <w:pPr>
              <w:spacing w:after="0"/>
              <w:rPr>
                <w:rFonts w:eastAsia="Times New Roman"/>
                <w:sz w:val="16"/>
                <w:szCs w:val="16"/>
              </w:rPr>
            </w:pPr>
          </w:p>
        </w:tc>
      </w:tr>
    </w:tbl>
    <w:p w14:paraId="62639215" w14:textId="77777777" w:rsidR="00957E35" w:rsidRDefault="004D36AB">
      <w:pPr>
        <w:pStyle w:val="Heading3"/>
        <w:rPr>
          <w:highlight w:val="cyan"/>
        </w:rPr>
      </w:pPr>
      <w:r>
        <w:rPr>
          <w:highlight w:val="cyan"/>
        </w:rPr>
        <w:t>LPHAP</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957E35" w14:paraId="4AF5D58D" w14:textId="77777777">
        <w:trPr>
          <w:trHeight w:val="152"/>
        </w:trPr>
        <w:tc>
          <w:tcPr>
            <w:tcW w:w="1148" w:type="dxa"/>
            <w:shd w:val="clear" w:color="000000" w:fill="75B91A"/>
            <w:noWrap/>
          </w:tcPr>
          <w:p w14:paraId="20E81B87"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0374D31A"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115" w:type="dxa"/>
            <w:shd w:val="clear" w:color="000000" w:fill="75B91A"/>
            <w:noWrap/>
          </w:tcPr>
          <w:p w14:paraId="33D343BE"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287" w:type="dxa"/>
            <w:shd w:val="clear" w:color="000000" w:fill="75B91A"/>
          </w:tcPr>
          <w:p w14:paraId="4ADAABCF"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27" w:type="dxa"/>
            <w:shd w:val="clear" w:color="000000" w:fill="75B91A"/>
          </w:tcPr>
          <w:p w14:paraId="41FE1198"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4B266728" w14:textId="77777777">
        <w:trPr>
          <w:trHeight w:val="273"/>
        </w:trPr>
        <w:tc>
          <w:tcPr>
            <w:tcW w:w="1148" w:type="dxa"/>
            <w:shd w:val="clear" w:color="auto" w:fill="auto"/>
            <w:noWrap/>
          </w:tcPr>
          <w:p w14:paraId="540E5A30" w14:textId="77777777" w:rsidR="00957E35" w:rsidRDefault="00000000">
            <w:pPr>
              <w:spacing w:after="0"/>
              <w:rPr>
                <w:b/>
                <w:bCs/>
                <w:sz w:val="16"/>
                <w:szCs w:val="16"/>
              </w:rPr>
            </w:pPr>
            <w:hyperlink r:id="rId25" w:history="1">
              <w:r w:rsidR="004D36AB">
                <w:rPr>
                  <w:rStyle w:val="Hyperlink"/>
                  <w:rFonts w:ascii="Times New Roman Bold" w:hAnsi="Times New Roman Bold" w:cs="Times New Roman Bold"/>
                  <w:b/>
                  <w:bCs/>
                  <w:sz w:val="18"/>
                  <w:szCs w:val="18"/>
                </w:rPr>
                <w:t>R4-2419354</w:t>
              </w:r>
            </w:hyperlink>
          </w:p>
        </w:tc>
        <w:tc>
          <w:tcPr>
            <w:tcW w:w="3496" w:type="dxa"/>
            <w:shd w:val="clear" w:color="auto" w:fill="auto"/>
            <w:noWrap/>
          </w:tcPr>
          <w:p w14:paraId="45A6C6B8"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CR to 38.133 on corrections to LPHAP core requirements</w:t>
            </w:r>
          </w:p>
        </w:tc>
        <w:tc>
          <w:tcPr>
            <w:tcW w:w="1115" w:type="dxa"/>
            <w:shd w:val="clear" w:color="auto" w:fill="auto"/>
            <w:noWrap/>
          </w:tcPr>
          <w:p w14:paraId="2A224E2C"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Ericsson</w:t>
            </w:r>
          </w:p>
        </w:tc>
        <w:tc>
          <w:tcPr>
            <w:tcW w:w="2287" w:type="dxa"/>
          </w:tcPr>
          <w:p w14:paraId="011DB2D9" w14:textId="77777777" w:rsidR="00957E35" w:rsidRDefault="004D36AB">
            <w:pPr>
              <w:spacing w:after="0"/>
              <w:rPr>
                <w:rFonts w:eastAsia="Times New Roman"/>
                <w:sz w:val="16"/>
                <w:szCs w:val="16"/>
              </w:rPr>
            </w:pPr>
            <w:r>
              <w:rPr>
                <w:rFonts w:eastAsia="Times New Roman"/>
                <w:sz w:val="16"/>
                <w:szCs w:val="16"/>
              </w:rPr>
              <w:t>(CR) Corrections to requirement applicability clauses 4.5.3.3 and 4.5.4.3 are proposed.</w:t>
            </w:r>
          </w:p>
        </w:tc>
        <w:tc>
          <w:tcPr>
            <w:tcW w:w="2127" w:type="dxa"/>
          </w:tcPr>
          <w:p w14:paraId="6B62DF88" w14:textId="1562AB1D" w:rsidR="00957E35" w:rsidRPr="007458F7" w:rsidRDefault="007458F7">
            <w:pPr>
              <w:spacing w:after="0"/>
              <w:rPr>
                <w:rFonts w:eastAsia="Times New Roman"/>
                <w:sz w:val="16"/>
                <w:szCs w:val="16"/>
                <w:lang w:val="en-US"/>
              </w:rPr>
            </w:pPr>
            <w:r w:rsidRPr="007458F7">
              <w:rPr>
                <w:rFonts w:eastAsia="Times New Roman"/>
                <w:sz w:val="16"/>
                <w:szCs w:val="16"/>
                <w:lang w:val="en-US"/>
              </w:rPr>
              <w:t>E</w:t>
            </w:r>
            <w:r w:rsidR="00D14652" w:rsidRPr="007458F7">
              <w:rPr>
                <w:rFonts w:eastAsia="Times New Roman"/>
                <w:sz w:val="16"/>
                <w:szCs w:val="16"/>
                <w:lang w:val="en-US"/>
              </w:rPr>
              <w:t>ndorsed</w:t>
            </w:r>
          </w:p>
        </w:tc>
      </w:tr>
    </w:tbl>
    <w:p w14:paraId="71463F8B" w14:textId="77777777" w:rsidR="00957E35" w:rsidRDefault="004D36AB">
      <w:pPr>
        <w:pStyle w:val="Heading2"/>
        <w:rPr>
          <w:highlight w:val="cyan"/>
          <w:lang w:val="en-GB"/>
        </w:rPr>
      </w:pPr>
      <w:r>
        <w:rPr>
          <w:highlight w:val="cyan"/>
          <w:lang w:val="en-GB"/>
        </w:rPr>
        <w:t>Perf draft CRs for all threads</w:t>
      </w:r>
    </w:p>
    <w:p w14:paraId="2F00B348" w14:textId="77777777" w:rsidR="00957E35" w:rsidRDefault="004D36AB">
      <w:pPr>
        <w:pStyle w:val="Heading3"/>
        <w:rPr>
          <w:highlight w:val="cyan"/>
        </w:rPr>
      </w:pPr>
      <w:r>
        <w:rPr>
          <w:highlight w:val="cyan"/>
        </w:rPr>
        <w:t>General (AI 5.22.2.1)</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957E35" w14:paraId="17AC08B1" w14:textId="77777777">
        <w:trPr>
          <w:trHeight w:val="152"/>
        </w:trPr>
        <w:tc>
          <w:tcPr>
            <w:tcW w:w="1148" w:type="dxa"/>
            <w:shd w:val="clear" w:color="000000" w:fill="75B91A"/>
            <w:noWrap/>
          </w:tcPr>
          <w:p w14:paraId="48EA9E68"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6BCBE008"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115" w:type="dxa"/>
            <w:shd w:val="clear" w:color="000000" w:fill="75B91A"/>
            <w:noWrap/>
          </w:tcPr>
          <w:p w14:paraId="075E9476"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287" w:type="dxa"/>
            <w:shd w:val="clear" w:color="000000" w:fill="75B91A"/>
          </w:tcPr>
          <w:p w14:paraId="52722897"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27" w:type="dxa"/>
            <w:shd w:val="clear" w:color="000000" w:fill="75B91A"/>
          </w:tcPr>
          <w:p w14:paraId="008C0BC4"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0DDE953D" w14:textId="77777777">
        <w:trPr>
          <w:trHeight w:val="273"/>
        </w:trPr>
        <w:tc>
          <w:tcPr>
            <w:tcW w:w="1148" w:type="dxa"/>
            <w:shd w:val="clear" w:color="auto" w:fill="auto"/>
            <w:noWrap/>
          </w:tcPr>
          <w:p w14:paraId="06DB8727" w14:textId="77777777" w:rsidR="00957E35" w:rsidRDefault="00000000">
            <w:pPr>
              <w:spacing w:after="0"/>
              <w:rPr>
                <w:highlight w:val="yellow"/>
              </w:rPr>
            </w:pPr>
            <w:hyperlink r:id="rId26" w:history="1">
              <w:r w:rsidR="004D36AB">
                <w:rPr>
                  <w:rStyle w:val="Hyperlink"/>
                  <w:rFonts w:ascii="Times New Roman Bold" w:hAnsi="Times New Roman Bold" w:cs="Times New Roman Bold"/>
                  <w:b/>
                  <w:sz w:val="18"/>
                  <w:szCs w:val="18"/>
                </w:rPr>
                <w:t>R4-2419136</w:t>
              </w:r>
            </w:hyperlink>
          </w:p>
        </w:tc>
        <w:tc>
          <w:tcPr>
            <w:tcW w:w="3496" w:type="dxa"/>
            <w:shd w:val="clear" w:color="auto" w:fill="auto"/>
            <w:noWrap/>
          </w:tcPr>
          <w:p w14:paraId="2EDC8796" w14:textId="77777777" w:rsidR="00957E35" w:rsidRDefault="004D36AB">
            <w:pPr>
              <w:spacing w:after="0"/>
              <w:rPr>
                <w:bCs/>
                <w:sz w:val="18"/>
                <w:szCs w:val="18"/>
                <w:highlight w:val="yellow"/>
                <w:lang w:val="en-US" w:eastAsia="zh-CN" w:bidi="ar"/>
              </w:rPr>
            </w:pPr>
            <w:r>
              <w:rPr>
                <w:rFonts w:ascii="Times New Roman Regular" w:hAnsi="Times New Roman Regular" w:cs="Times New Roman Regular"/>
                <w:sz w:val="18"/>
                <w:szCs w:val="18"/>
                <w:lang w:eastAsia="zh-CN" w:bidi="ar"/>
              </w:rPr>
              <w:t>draftCR on PRS RMC</w:t>
            </w:r>
          </w:p>
        </w:tc>
        <w:tc>
          <w:tcPr>
            <w:tcW w:w="1115" w:type="dxa"/>
            <w:shd w:val="clear" w:color="auto" w:fill="auto"/>
            <w:noWrap/>
          </w:tcPr>
          <w:p w14:paraId="5D4A439B" w14:textId="77777777" w:rsidR="00957E35" w:rsidRDefault="004D36AB">
            <w:pPr>
              <w:spacing w:after="0"/>
              <w:rPr>
                <w:bCs/>
                <w:sz w:val="18"/>
                <w:szCs w:val="18"/>
                <w:highlight w:val="yellow"/>
                <w:lang w:val="en-US" w:eastAsia="zh-CN" w:bidi="ar"/>
              </w:rPr>
            </w:pPr>
            <w:r>
              <w:rPr>
                <w:rFonts w:ascii="Times New Roman Regular" w:hAnsi="Times New Roman Regular" w:cs="Times New Roman Regular"/>
                <w:sz w:val="18"/>
                <w:szCs w:val="18"/>
                <w:lang w:eastAsia="zh-CN" w:bidi="ar"/>
              </w:rPr>
              <w:t>Huawei, HiSilicon</w:t>
            </w:r>
          </w:p>
        </w:tc>
        <w:tc>
          <w:tcPr>
            <w:tcW w:w="2287" w:type="dxa"/>
          </w:tcPr>
          <w:p w14:paraId="05108168" w14:textId="77777777" w:rsidR="00957E35" w:rsidRDefault="004D36AB">
            <w:pPr>
              <w:spacing w:after="0"/>
              <w:rPr>
                <w:rFonts w:eastAsia="Times New Roman"/>
                <w:bCs/>
                <w:sz w:val="16"/>
                <w:szCs w:val="16"/>
                <w:highlight w:val="yellow"/>
              </w:rPr>
            </w:pPr>
            <w:r>
              <w:rPr>
                <w:rFonts w:eastAsia="Times New Roman"/>
                <w:sz w:val="16"/>
                <w:szCs w:val="16"/>
              </w:rPr>
              <w:t>(draftCR)</w:t>
            </w:r>
          </w:p>
        </w:tc>
        <w:tc>
          <w:tcPr>
            <w:tcW w:w="2127" w:type="dxa"/>
          </w:tcPr>
          <w:p w14:paraId="65411C11" w14:textId="18C53700" w:rsidR="00957E35" w:rsidRDefault="00EB459C">
            <w:pPr>
              <w:spacing w:after="0"/>
              <w:rPr>
                <w:rFonts w:eastAsia="Times New Roman"/>
                <w:sz w:val="16"/>
                <w:szCs w:val="16"/>
                <w:highlight w:val="red"/>
                <w:lang w:val="en-US"/>
              </w:rPr>
            </w:pPr>
            <w:r w:rsidRPr="00EB459C">
              <w:rPr>
                <w:rFonts w:eastAsia="Times New Roman"/>
                <w:sz w:val="16"/>
                <w:szCs w:val="16"/>
                <w:lang w:val="en-US"/>
              </w:rPr>
              <w:t>E</w:t>
            </w:r>
            <w:r w:rsidR="003F059B" w:rsidRPr="00EB459C">
              <w:rPr>
                <w:rFonts w:eastAsia="Times New Roman"/>
                <w:sz w:val="16"/>
                <w:szCs w:val="16"/>
                <w:lang w:val="en-US"/>
              </w:rPr>
              <w:t>ndorsed</w:t>
            </w:r>
          </w:p>
        </w:tc>
      </w:tr>
      <w:tr w:rsidR="00957E35" w14:paraId="3B14F835" w14:textId="77777777">
        <w:trPr>
          <w:trHeight w:val="273"/>
        </w:trPr>
        <w:tc>
          <w:tcPr>
            <w:tcW w:w="1148" w:type="dxa"/>
            <w:shd w:val="clear" w:color="auto" w:fill="auto"/>
            <w:noWrap/>
          </w:tcPr>
          <w:p w14:paraId="56CACDBB" w14:textId="77777777" w:rsidR="00957E35" w:rsidRDefault="00000000">
            <w:pPr>
              <w:spacing w:after="0"/>
              <w:rPr>
                <w:sz w:val="16"/>
                <w:szCs w:val="16"/>
                <w:highlight w:val="yellow"/>
              </w:rPr>
            </w:pPr>
            <w:hyperlink r:id="rId27" w:history="1">
              <w:r w:rsidR="004D36AB">
                <w:rPr>
                  <w:rStyle w:val="Hyperlink"/>
                  <w:rFonts w:ascii="Times New Roman Bold" w:hAnsi="Times New Roman Bold" w:cs="Times New Roman Bold"/>
                  <w:b/>
                  <w:sz w:val="18"/>
                  <w:szCs w:val="18"/>
                </w:rPr>
                <w:t>R4-2419704</w:t>
              </w:r>
            </w:hyperlink>
          </w:p>
        </w:tc>
        <w:tc>
          <w:tcPr>
            <w:tcW w:w="3496" w:type="dxa"/>
            <w:shd w:val="clear" w:color="auto" w:fill="auto"/>
            <w:noWrap/>
          </w:tcPr>
          <w:p w14:paraId="3D435447" w14:textId="77777777" w:rsidR="00957E35" w:rsidRDefault="004D36AB">
            <w:pPr>
              <w:spacing w:after="0"/>
              <w:rPr>
                <w:rFonts w:eastAsia="Times New Roman"/>
                <w:bCs/>
                <w:sz w:val="16"/>
                <w:szCs w:val="16"/>
                <w:highlight w:val="yellow"/>
                <w:lang w:val="en-IE" w:eastAsia="en-IE"/>
              </w:rPr>
            </w:pPr>
            <w:r>
              <w:rPr>
                <w:rFonts w:ascii="Times New Roman Regular" w:hAnsi="Times New Roman Regular" w:cs="Times New Roman Regular"/>
                <w:sz w:val="18"/>
                <w:szCs w:val="18"/>
                <w:lang w:eastAsia="zh-CN" w:bidi="ar"/>
              </w:rPr>
              <w:t>Updated draft big CR to 38133 for RRM performance part for expanded and improved NR positioning</w:t>
            </w:r>
          </w:p>
        </w:tc>
        <w:tc>
          <w:tcPr>
            <w:tcW w:w="1115" w:type="dxa"/>
            <w:shd w:val="clear" w:color="auto" w:fill="auto"/>
            <w:noWrap/>
          </w:tcPr>
          <w:p w14:paraId="5B04FD5C" w14:textId="77777777" w:rsidR="00957E35" w:rsidRDefault="004D36AB">
            <w:pPr>
              <w:spacing w:after="0"/>
              <w:rPr>
                <w:rFonts w:eastAsia="Times New Roman"/>
                <w:bCs/>
                <w:sz w:val="16"/>
                <w:szCs w:val="16"/>
                <w:highlight w:val="yellow"/>
                <w:lang w:val="en-IE" w:eastAsia="en-IE"/>
              </w:rPr>
            </w:pPr>
            <w:r>
              <w:rPr>
                <w:rFonts w:ascii="Times New Roman Regular" w:hAnsi="Times New Roman Regular" w:cs="Times New Roman Regular"/>
                <w:sz w:val="18"/>
                <w:szCs w:val="18"/>
                <w:lang w:eastAsia="zh-CN" w:bidi="ar"/>
              </w:rPr>
              <w:t>Ericsson</w:t>
            </w:r>
          </w:p>
        </w:tc>
        <w:tc>
          <w:tcPr>
            <w:tcW w:w="2287" w:type="dxa"/>
          </w:tcPr>
          <w:p w14:paraId="69789CE5" w14:textId="77777777" w:rsidR="00957E35" w:rsidRDefault="004D36AB">
            <w:pPr>
              <w:spacing w:after="0"/>
              <w:rPr>
                <w:rFonts w:eastAsia="Times New Roman"/>
                <w:bCs/>
                <w:sz w:val="16"/>
                <w:szCs w:val="16"/>
                <w:highlight w:val="yellow"/>
              </w:rPr>
            </w:pPr>
            <w:r>
              <w:rPr>
                <w:rFonts w:eastAsia="Times New Roman"/>
                <w:sz w:val="16"/>
                <w:szCs w:val="16"/>
              </w:rPr>
              <w:t>(draftCR)</w:t>
            </w:r>
          </w:p>
        </w:tc>
        <w:tc>
          <w:tcPr>
            <w:tcW w:w="2127" w:type="dxa"/>
          </w:tcPr>
          <w:p w14:paraId="5327DB4D" w14:textId="03BAB7E6" w:rsidR="00957E35" w:rsidRDefault="00281F3A">
            <w:pPr>
              <w:spacing w:after="0"/>
              <w:rPr>
                <w:rFonts w:eastAsia="Times New Roman"/>
                <w:sz w:val="16"/>
                <w:szCs w:val="16"/>
                <w:highlight w:val="yellow"/>
                <w:lang w:val="en-US"/>
              </w:rPr>
            </w:pPr>
            <w:r w:rsidRPr="00281F3A">
              <w:rPr>
                <w:rFonts w:eastAsia="Times New Roman"/>
                <w:sz w:val="16"/>
                <w:szCs w:val="16"/>
                <w:lang w:val="en-US"/>
              </w:rPr>
              <w:t>E</w:t>
            </w:r>
            <w:r w:rsidR="004D36AB" w:rsidRPr="00281F3A">
              <w:rPr>
                <w:rFonts w:eastAsia="Times New Roman"/>
                <w:sz w:val="16"/>
                <w:szCs w:val="16"/>
                <w:lang w:val="en-US"/>
              </w:rPr>
              <w:t>ndorsed</w:t>
            </w:r>
          </w:p>
        </w:tc>
      </w:tr>
      <w:tr w:rsidR="00957E35" w14:paraId="7A0DC9AD" w14:textId="77777777">
        <w:trPr>
          <w:trHeight w:val="273"/>
        </w:trPr>
        <w:tc>
          <w:tcPr>
            <w:tcW w:w="1148" w:type="dxa"/>
            <w:shd w:val="clear" w:color="auto" w:fill="auto"/>
            <w:noWrap/>
          </w:tcPr>
          <w:p w14:paraId="2E82DDED" w14:textId="77777777" w:rsidR="00957E35" w:rsidRDefault="00957E35">
            <w:pPr>
              <w:spacing w:after="0"/>
            </w:pPr>
          </w:p>
        </w:tc>
        <w:tc>
          <w:tcPr>
            <w:tcW w:w="3496" w:type="dxa"/>
            <w:shd w:val="clear" w:color="auto" w:fill="auto"/>
            <w:noWrap/>
          </w:tcPr>
          <w:p w14:paraId="6D888A50" w14:textId="77777777" w:rsidR="00957E35" w:rsidRDefault="004D36AB">
            <w:pPr>
              <w:spacing w:after="0"/>
              <w:rPr>
                <w:rFonts w:ascii="Arial" w:eastAsia="Times New Roman" w:hAnsi="Arial" w:cs="Arial"/>
                <w:sz w:val="16"/>
                <w:szCs w:val="16"/>
                <w:lang w:val="en-IE" w:eastAsia="en-IE"/>
              </w:rPr>
            </w:pPr>
            <w:r>
              <w:rPr>
                <w:bCs/>
                <w:sz w:val="18"/>
                <w:szCs w:val="18"/>
                <w:lang w:val="en-US" w:eastAsia="zh-CN" w:bidi="ar"/>
              </w:rPr>
              <w:t>Big CR to 38133 for RRM performance part for expanded and improved NR positioning</w:t>
            </w:r>
          </w:p>
        </w:tc>
        <w:tc>
          <w:tcPr>
            <w:tcW w:w="1115" w:type="dxa"/>
            <w:shd w:val="clear" w:color="auto" w:fill="auto"/>
            <w:noWrap/>
          </w:tcPr>
          <w:p w14:paraId="2A2F0843" w14:textId="77777777" w:rsidR="00957E35" w:rsidRDefault="004D36AB">
            <w:pPr>
              <w:spacing w:after="0"/>
              <w:rPr>
                <w:rFonts w:ascii="Arial" w:eastAsia="Times New Roman" w:hAnsi="Arial" w:cs="Arial"/>
                <w:sz w:val="16"/>
                <w:szCs w:val="16"/>
                <w:lang w:val="en-IE" w:eastAsia="en-IE"/>
              </w:rPr>
            </w:pPr>
            <w:r>
              <w:rPr>
                <w:bCs/>
                <w:sz w:val="18"/>
                <w:szCs w:val="18"/>
                <w:lang w:val="en-US" w:eastAsia="zh-CN" w:bidi="ar"/>
              </w:rPr>
              <w:t>Ericsson</w:t>
            </w:r>
          </w:p>
        </w:tc>
        <w:tc>
          <w:tcPr>
            <w:tcW w:w="2287" w:type="dxa"/>
          </w:tcPr>
          <w:p w14:paraId="695CCD13" w14:textId="77777777" w:rsidR="00957E35" w:rsidRDefault="004D36AB">
            <w:pPr>
              <w:spacing w:after="0"/>
              <w:rPr>
                <w:rFonts w:eastAsia="Times New Roman"/>
                <w:sz w:val="16"/>
                <w:szCs w:val="16"/>
              </w:rPr>
            </w:pPr>
            <w:r>
              <w:rPr>
                <w:rFonts w:eastAsia="Times New Roman"/>
                <w:sz w:val="16"/>
                <w:szCs w:val="16"/>
              </w:rPr>
              <w:t>(CR)</w:t>
            </w:r>
          </w:p>
        </w:tc>
        <w:tc>
          <w:tcPr>
            <w:tcW w:w="2127" w:type="dxa"/>
          </w:tcPr>
          <w:p w14:paraId="7E7F6EBB" w14:textId="02D7EAE5" w:rsidR="00957E35" w:rsidRDefault="004D36AB">
            <w:pPr>
              <w:spacing w:after="0"/>
              <w:rPr>
                <w:rFonts w:eastAsia="Times New Roman"/>
                <w:sz w:val="16"/>
                <w:szCs w:val="16"/>
                <w:highlight w:val="yellow"/>
                <w:lang w:val="en-US"/>
              </w:rPr>
            </w:pPr>
            <w:r>
              <w:rPr>
                <w:rFonts w:eastAsia="Times New Roman"/>
                <w:sz w:val="16"/>
                <w:szCs w:val="16"/>
                <w:lang w:val="en-US"/>
              </w:rPr>
              <w:t xml:space="preserve">New document: </w:t>
            </w:r>
            <w:r w:rsidR="007458F7" w:rsidRPr="007458F7">
              <w:rPr>
                <w:rFonts w:eastAsia="Times New Roman"/>
                <w:b/>
                <w:bCs/>
                <w:sz w:val="16"/>
                <w:szCs w:val="16"/>
                <w:highlight w:val="yellow"/>
                <w:lang w:val="en-US"/>
              </w:rPr>
              <w:t>R4-2420151</w:t>
            </w:r>
          </w:p>
          <w:p w14:paraId="283450D5" w14:textId="77777777" w:rsidR="00957E35" w:rsidRDefault="004D36AB">
            <w:pPr>
              <w:spacing w:after="0"/>
              <w:rPr>
                <w:rFonts w:eastAsia="Times New Roman"/>
                <w:sz w:val="16"/>
                <w:szCs w:val="16"/>
                <w:highlight w:val="yellow"/>
                <w:lang w:val="en-US"/>
              </w:rPr>
            </w:pPr>
            <w:r>
              <w:rPr>
                <w:rFonts w:eastAsia="Times New Roman"/>
                <w:sz w:val="16"/>
                <w:szCs w:val="16"/>
                <w:lang w:val="en-US"/>
              </w:rPr>
              <w:t>(post-meeting)</w:t>
            </w:r>
          </w:p>
        </w:tc>
      </w:tr>
      <w:tr w:rsidR="00957E35" w14:paraId="50BBF4E8" w14:textId="77777777">
        <w:trPr>
          <w:trHeight w:val="273"/>
        </w:trPr>
        <w:tc>
          <w:tcPr>
            <w:tcW w:w="1148" w:type="dxa"/>
            <w:shd w:val="clear" w:color="auto" w:fill="auto"/>
            <w:noWrap/>
          </w:tcPr>
          <w:p w14:paraId="7C15728A" w14:textId="77777777" w:rsidR="00957E35" w:rsidRDefault="00957E35">
            <w:pPr>
              <w:spacing w:after="0"/>
            </w:pPr>
          </w:p>
        </w:tc>
        <w:tc>
          <w:tcPr>
            <w:tcW w:w="3496" w:type="dxa"/>
            <w:shd w:val="clear" w:color="auto" w:fill="auto"/>
            <w:noWrap/>
          </w:tcPr>
          <w:p w14:paraId="5DD80C45" w14:textId="77777777" w:rsidR="00957E35" w:rsidRDefault="00957E35">
            <w:pPr>
              <w:spacing w:after="0"/>
              <w:rPr>
                <w:bCs/>
                <w:sz w:val="18"/>
                <w:szCs w:val="18"/>
                <w:lang w:val="en-US" w:eastAsia="zh-CN" w:bidi="ar"/>
              </w:rPr>
            </w:pPr>
          </w:p>
        </w:tc>
        <w:tc>
          <w:tcPr>
            <w:tcW w:w="1115" w:type="dxa"/>
            <w:shd w:val="clear" w:color="auto" w:fill="auto"/>
            <w:noWrap/>
          </w:tcPr>
          <w:p w14:paraId="445BA1E3" w14:textId="77777777" w:rsidR="00957E35" w:rsidRDefault="00957E35">
            <w:pPr>
              <w:spacing w:after="0"/>
              <w:rPr>
                <w:bCs/>
                <w:sz w:val="18"/>
                <w:szCs w:val="18"/>
                <w:lang w:val="en-US" w:eastAsia="zh-CN" w:bidi="ar"/>
              </w:rPr>
            </w:pPr>
          </w:p>
        </w:tc>
        <w:tc>
          <w:tcPr>
            <w:tcW w:w="2287" w:type="dxa"/>
          </w:tcPr>
          <w:p w14:paraId="0A5E4DBF" w14:textId="77777777" w:rsidR="00957E35" w:rsidRDefault="00957E35">
            <w:pPr>
              <w:spacing w:after="0"/>
              <w:rPr>
                <w:rFonts w:eastAsia="Times New Roman"/>
                <w:sz w:val="16"/>
                <w:szCs w:val="16"/>
              </w:rPr>
            </w:pPr>
          </w:p>
        </w:tc>
        <w:tc>
          <w:tcPr>
            <w:tcW w:w="2127" w:type="dxa"/>
          </w:tcPr>
          <w:p w14:paraId="5ED9486A" w14:textId="77777777" w:rsidR="00957E35" w:rsidRDefault="00957E35">
            <w:pPr>
              <w:spacing w:after="0"/>
              <w:rPr>
                <w:rFonts w:eastAsia="Times New Roman"/>
                <w:sz w:val="16"/>
                <w:szCs w:val="16"/>
                <w:lang w:val="en-US"/>
              </w:rPr>
            </w:pPr>
          </w:p>
        </w:tc>
      </w:tr>
    </w:tbl>
    <w:p w14:paraId="7DFEEAEE" w14:textId="77777777" w:rsidR="00957E35" w:rsidRDefault="00957E35">
      <w:pPr>
        <w:rPr>
          <w:highlight w:val="cyan"/>
          <w:lang w:val="en-US" w:eastAsia="zh-CN"/>
        </w:rPr>
      </w:pPr>
    </w:p>
    <w:p w14:paraId="37879AAE" w14:textId="77777777" w:rsidR="00957E35" w:rsidRDefault="004D36AB">
      <w:pPr>
        <w:pStyle w:val="Heading3"/>
        <w:rPr>
          <w:highlight w:val="cyan"/>
        </w:rPr>
      </w:pPr>
      <w:r>
        <w:rPr>
          <w:highlight w:val="cyan"/>
        </w:rPr>
        <w:t>RedCap positioning (AI 5.22.2.4)</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76"/>
        <w:gridCol w:w="2211"/>
        <w:gridCol w:w="2042"/>
      </w:tblGrid>
      <w:tr w:rsidR="00957E35" w14:paraId="65A122AF" w14:textId="77777777">
        <w:trPr>
          <w:trHeight w:val="152"/>
        </w:trPr>
        <w:tc>
          <w:tcPr>
            <w:tcW w:w="1148" w:type="dxa"/>
            <w:shd w:val="clear" w:color="000000" w:fill="75B91A"/>
            <w:noWrap/>
          </w:tcPr>
          <w:p w14:paraId="6845E68A"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5CAA3A76"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276" w:type="dxa"/>
            <w:shd w:val="clear" w:color="000000" w:fill="75B91A"/>
            <w:noWrap/>
          </w:tcPr>
          <w:p w14:paraId="0991A427"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211" w:type="dxa"/>
            <w:shd w:val="clear" w:color="000000" w:fill="75B91A"/>
          </w:tcPr>
          <w:p w14:paraId="33531322"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042" w:type="dxa"/>
            <w:shd w:val="clear" w:color="000000" w:fill="75B91A"/>
          </w:tcPr>
          <w:p w14:paraId="1511C437"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6EC7FAF4" w14:textId="77777777">
        <w:trPr>
          <w:trHeight w:val="273"/>
        </w:trPr>
        <w:tc>
          <w:tcPr>
            <w:tcW w:w="1148" w:type="dxa"/>
            <w:shd w:val="clear" w:color="auto" w:fill="auto"/>
            <w:noWrap/>
          </w:tcPr>
          <w:p w14:paraId="71BC6FF5" w14:textId="77777777" w:rsidR="00957E35" w:rsidRDefault="00000000">
            <w:pPr>
              <w:spacing w:after="0"/>
              <w:rPr>
                <w:sz w:val="16"/>
                <w:szCs w:val="16"/>
              </w:rPr>
            </w:pPr>
            <w:hyperlink r:id="rId28" w:history="1">
              <w:r w:rsidR="004D36AB">
                <w:rPr>
                  <w:rStyle w:val="Hyperlink"/>
                  <w:rFonts w:ascii="Times New Roman Bold" w:hAnsi="Times New Roman Bold" w:cs="Times New Roman Bold"/>
                  <w:b/>
                  <w:sz w:val="18"/>
                  <w:szCs w:val="18"/>
                </w:rPr>
                <w:t>R4-2417692</w:t>
              </w:r>
            </w:hyperlink>
          </w:p>
        </w:tc>
        <w:tc>
          <w:tcPr>
            <w:tcW w:w="3496" w:type="dxa"/>
            <w:shd w:val="clear" w:color="auto" w:fill="auto"/>
            <w:noWrap/>
          </w:tcPr>
          <w:p w14:paraId="652008C8"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Corrections to test cases for RedCap positioning</w:t>
            </w:r>
          </w:p>
        </w:tc>
        <w:tc>
          <w:tcPr>
            <w:tcW w:w="1276" w:type="dxa"/>
            <w:shd w:val="clear" w:color="auto" w:fill="auto"/>
            <w:noWrap/>
          </w:tcPr>
          <w:p w14:paraId="18FDC763"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CATT</w:t>
            </w:r>
          </w:p>
        </w:tc>
        <w:tc>
          <w:tcPr>
            <w:tcW w:w="2211" w:type="dxa"/>
          </w:tcPr>
          <w:p w14:paraId="5AD6D590" w14:textId="77777777" w:rsidR="00957E35" w:rsidRDefault="004D36AB">
            <w:pPr>
              <w:spacing w:after="0"/>
              <w:rPr>
                <w:rFonts w:eastAsia="Times New Roman"/>
                <w:sz w:val="16"/>
                <w:szCs w:val="16"/>
              </w:rPr>
            </w:pPr>
            <w:r>
              <w:rPr>
                <w:rFonts w:eastAsia="Times New Roman"/>
                <w:sz w:val="16"/>
                <w:szCs w:val="16"/>
              </w:rPr>
              <w:t>(draftCR) Remove Note 2 from the test configuration table. UE bandwidth configurations are based on the off-line discussion. Resolve overlap with R4-2419356.</w:t>
            </w:r>
          </w:p>
        </w:tc>
        <w:tc>
          <w:tcPr>
            <w:tcW w:w="2042" w:type="dxa"/>
          </w:tcPr>
          <w:p w14:paraId="7ECBE2C7" w14:textId="4652A226" w:rsidR="00957E35" w:rsidRDefault="004D36AB">
            <w:pPr>
              <w:spacing w:after="0"/>
              <w:rPr>
                <w:rFonts w:eastAsia="Times New Roman"/>
                <w:sz w:val="16"/>
                <w:szCs w:val="16"/>
                <w:highlight w:val="yellow"/>
                <w:lang w:val="en-US"/>
              </w:rPr>
            </w:pPr>
            <w:r w:rsidRPr="007F01DF">
              <w:rPr>
                <w:rFonts w:eastAsia="Times New Roman"/>
                <w:sz w:val="16"/>
                <w:szCs w:val="16"/>
                <w:lang w:val="en-US"/>
              </w:rPr>
              <w:t>Revise</w:t>
            </w:r>
            <w:r w:rsidR="007F01DF" w:rsidRPr="007F01DF">
              <w:rPr>
                <w:rFonts w:eastAsia="Times New Roman"/>
                <w:sz w:val="16"/>
                <w:szCs w:val="16"/>
                <w:lang w:val="en-US"/>
              </w:rPr>
              <w:t xml:space="preserve"> to: </w:t>
            </w:r>
            <w:r w:rsidR="007F01DF" w:rsidRPr="007F01DF">
              <w:rPr>
                <w:rFonts w:eastAsia="Times New Roman"/>
                <w:b/>
                <w:bCs/>
                <w:sz w:val="16"/>
                <w:szCs w:val="16"/>
                <w:highlight w:val="yellow"/>
                <w:lang w:val="en-US"/>
              </w:rPr>
              <w:t>R4-2420139</w:t>
            </w:r>
          </w:p>
        </w:tc>
      </w:tr>
      <w:tr w:rsidR="00957E35" w14:paraId="2D4DD99C" w14:textId="77777777">
        <w:trPr>
          <w:trHeight w:val="273"/>
        </w:trPr>
        <w:tc>
          <w:tcPr>
            <w:tcW w:w="1148" w:type="dxa"/>
            <w:shd w:val="clear" w:color="auto" w:fill="auto"/>
            <w:noWrap/>
          </w:tcPr>
          <w:p w14:paraId="08F35CDA" w14:textId="77777777" w:rsidR="00957E35" w:rsidRDefault="00000000">
            <w:pPr>
              <w:spacing w:after="0"/>
              <w:rPr>
                <w:sz w:val="16"/>
                <w:szCs w:val="16"/>
              </w:rPr>
            </w:pPr>
            <w:hyperlink r:id="rId29" w:history="1">
              <w:r w:rsidR="004D36AB">
                <w:rPr>
                  <w:rStyle w:val="Hyperlink"/>
                  <w:rFonts w:ascii="Times New Roman Bold" w:hAnsi="Times New Roman Bold" w:cs="Times New Roman Bold"/>
                  <w:b/>
                  <w:sz w:val="18"/>
                  <w:szCs w:val="18"/>
                </w:rPr>
                <w:t>R4-2419139</w:t>
              </w:r>
            </w:hyperlink>
          </w:p>
        </w:tc>
        <w:tc>
          <w:tcPr>
            <w:tcW w:w="3496" w:type="dxa"/>
            <w:shd w:val="clear" w:color="auto" w:fill="auto"/>
            <w:noWrap/>
          </w:tcPr>
          <w:p w14:paraId="7B3DD48F"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draftCR on performance requirements for RedCap positioning</w:t>
            </w:r>
          </w:p>
        </w:tc>
        <w:tc>
          <w:tcPr>
            <w:tcW w:w="1276" w:type="dxa"/>
            <w:shd w:val="clear" w:color="auto" w:fill="auto"/>
            <w:noWrap/>
          </w:tcPr>
          <w:p w14:paraId="0E106917"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Huawei, HiSilicon</w:t>
            </w:r>
          </w:p>
        </w:tc>
        <w:tc>
          <w:tcPr>
            <w:tcW w:w="2211" w:type="dxa"/>
          </w:tcPr>
          <w:p w14:paraId="269C43A4" w14:textId="77777777" w:rsidR="00957E35" w:rsidRDefault="004D36AB">
            <w:pPr>
              <w:spacing w:after="0"/>
              <w:rPr>
                <w:rFonts w:eastAsia="Times New Roman"/>
                <w:sz w:val="16"/>
                <w:szCs w:val="16"/>
              </w:rPr>
            </w:pPr>
            <w:r>
              <w:rPr>
                <w:rFonts w:eastAsia="Times New Roman"/>
                <w:sz w:val="16"/>
                <w:szCs w:val="16"/>
              </w:rPr>
              <w:t>(draftCR) Only keep changes to 10.1A.17.2.1 and 10.1A.19.2.1 and remove brackets around the accuracy requirement numbers.</w:t>
            </w:r>
          </w:p>
        </w:tc>
        <w:tc>
          <w:tcPr>
            <w:tcW w:w="2042" w:type="dxa"/>
          </w:tcPr>
          <w:p w14:paraId="53DBAB77" w14:textId="1256ED4D" w:rsidR="00957E35" w:rsidRDefault="004D36AB">
            <w:pPr>
              <w:spacing w:after="0"/>
              <w:rPr>
                <w:rFonts w:eastAsia="Times New Roman"/>
                <w:sz w:val="16"/>
                <w:szCs w:val="16"/>
                <w:highlight w:val="yellow"/>
                <w:lang w:val="en-US"/>
              </w:rPr>
            </w:pPr>
            <w:r w:rsidRPr="007F01DF">
              <w:rPr>
                <w:rFonts w:eastAsia="Times New Roman"/>
                <w:sz w:val="16"/>
                <w:szCs w:val="16"/>
                <w:lang w:val="en-US"/>
              </w:rPr>
              <w:t>Revise</w:t>
            </w:r>
            <w:r w:rsidR="007F01DF" w:rsidRPr="007F01DF">
              <w:rPr>
                <w:rFonts w:eastAsia="Times New Roman"/>
                <w:sz w:val="16"/>
                <w:szCs w:val="16"/>
                <w:lang w:val="en-US"/>
              </w:rPr>
              <w:t xml:space="preserve"> to: </w:t>
            </w:r>
            <w:r w:rsidR="007F01DF" w:rsidRPr="007F01DF">
              <w:rPr>
                <w:rFonts w:eastAsia="Times New Roman"/>
                <w:b/>
                <w:bCs/>
                <w:sz w:val="16"/>
                <w:szCs w:val="16"/>
                <w:highlight w:val="yellow"/>
                <w:lang w:val="en-US"/>
              </w:rPr>
              <w:t>R4-2420140</w:t>
            </w:r>
          </w:p>
        </w:tc>
      </w:tr>
      <w:tr w:rsidR="00957E35" w14:paraId="7AB817FA" w14:textId="77777777">
        <w:trPr>
          <w:trHeight w:val="273"/>
        </w:trPr>
        <w:tc>
          <w:tcPr>
            <w:tcW w:w="1148" w:type="dxa"/>
            <w:shd w:val="clear" w:color="auto" w:fill="auto"/>
            <w:noWrap/>
          </w:tcPr>
          <w:p w14:paraId="4677753C" w14:textId="77777777" w:rsidR="00957E35" w:rsidRDefault="00000000">
            <w:pPr>
              <w:spacing w:after="0"/>
              <w:rPr>
                <w:sz w:val="16"/>
                <w:szCs w:val="16"/>
              </w:rPr>
            </w:pPr>
            <w:hyperlink r:id="rId30" w:history="1">
              <w:r w:rsidR="004D36AB">
                <w:rPr>
                  <w:rStyle w:val="Hyperlink"/>
                  <w:rFonts w:ascii="Times New Roman Bold" w:hAnsi="Times New Roman Bold" w:cs="Times New Roman Bold"/>
                  <w:b/>
                  <w:sz w:val="18"/>
                  <w:szCs w:val="18"/>
                </w:rPr>
                <w:t>R4-2419356</w:t>
              </w:r>
            </w:hyperlink>
          </w:p>
        </w:tc>
        <w:tc>
          <w:tcPr>
            <w:tcW w:w="3496" w:type="dxa"/>
            <w:shd w:val="clear" w:color="auto" w:fill="auto"/>
            <w:noWrap/>
          </w:tcPr>
          <w:p w14:paraId="6FD969F1"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draftCR to 38.133 on accuracy requirement and test cases for RedCap positioning</w:t>
            </w:r>
          </w:p>
        </w:tc>
        <w:tc>
          <w:tcPr>
            <w:tcW w:w="1276" w:type="dxa"/>
            <w:shd w:val="clear" w:color="auto" w:fill="auto"/>
            <w:noWrap/>
          </w:tcPr>
          <w:p w14:paraId="02C23904"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Ericsson</w:t>
            </w:r>
          </w:p>
        </w:tc>
        <w:tc>
          <w:tcPr>
            <w:tcW w:w="2211" w:type="dxa"/>
          </w:tcPr>
          <w:p w14:paraId="701208AB" w14:textId="77777777" w:rsidR="00957E35" w:rsidRDefault="004D36AB">
            <w:pPr>
              <w:spacing w:after="0"/>
              <w:rPr>
                <w:rFonts w:eastAsia="Times New Roman"/>
                <w:sz w:val="16"/>
                <w:szCs w:val="16"/>
              </w:rPr>
            </w:pPr>
            <w:r>
              <w:rPr>
                <w:rFonts w:eastAsia="Times New Roman"/>
                <w:sz w:val="16"/>
                <w:szCs w:val="16"/>
              </w:rPr>
              <w:t>(draftCR) Remove changes to 10.1A.17/19. Non-overlapping changes to 10.1A.17/19 are to be captured in revision of R4-2419139.</w:t>
            </w:r>
          </w:p>
        </w:tc>
        <w:tc>
          <w:tcPr>
            <w:tcW w:w="2042" w:type="dxa"/>
          </w:tcPr>
          <w:p w14:paraId="7EE38D7E" w14:textId="787AA922" w:rsidR="00957E35" w:rsidRDefault="004D36AB">
            <w:pPr>
              <w:spacing w:after="0"/>
              <w:rPr>
                <w:rFonts w:eastAsia="Times New Roman"/>
                <w:sz w:val="16"/>
                <w:szCs w:val="16"/>
                <w:highlight w:val="yellow"/>
                <w:lang w:val="en-US"/>
              </w:rPr>
            </w:pPr>
            <w:r w:rsidRPr="005E1952">
              <w:rPr>
                <w:rFonts w:eastAsia="Times New Roman"/>
                <w:sz w:val="16"/>
                <w:szCs w:val="16"/>
                <w:lang w:val="en-US"/>
              </w:rPr>
              <w:t>Revise</w:t>
            </w:r>
            <w:r w:rsidR="005E1952" w:rsidRPr="005E1952">
              <w:rPr>
                <w:rFonts w:eastAsia="Times New Roman"/>
                <w:sz w:val="16"/>
                <w:szCs w:val="16"/>
                <w:lang w:val="en-US"/>
              </w:rPr>
              <w:t xml:space="preserve"> to: </w:t>
            </w:r>
            <w:r w:rsidR="005E1952" w:rsidRPr="005E1952">
              <w:rPr>
                <w:rFonts w:eastAsia="Times New Roman"/>
                <w:b/>
                <w:bCs/>
                <w:sz w:val="16"/>
                <w:szCs w:val="16"/>
                <w:highlight w:val="yellow"/>
                <w:lang w:val="en-US"/>
              </w:rPr>
              <w:t>R4-2420141</w:t>
            </w:r>
          </w:p>
        </w:tc>
      </w:tr>
    </w:tbl>
    <w:p w14:paraId="7C247C80" w14:textId="77777777" w:rsidR="00957E35" w:rsidRDefault="004D36AB">
      <w:pPr>
        <w:pStyle w:val="Heading3"/>
        <w:rPr>
          <w:highlight w:val="cyan"/>
          <w:lang w:val="en-GB"/>
        </w:rPr>
      </w:pPr>
      <w:r>
        <w:rPr>
          <w:highlight w:val="cyan"/>
          <w:lang w:val="en-GB"/>
        </w:rPr>
        <w:t xml:space="preserve">PRS/SRS bandwidth aggregation (AI </w:t>
      </w:r>
      <w:r>
        <w:rPr>
          <w:highlight w:val="cyan"/>
          <w:lang w:val="en-US"/>
        </w:rPr>
        <w:t>5.22.2.5</w:t>
      </w:r>
      <w:r>
        <w:rPr>
          <w:highlight w:val="cyan"/>
          <w:lang w:val="en-GB"/>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3496"/>
        <w:gridCol w:w="1276"/>
        <w:gridCol w:w="2126"/>
        <w:gridCol w:w="2127"/>
      </w:tblGrid>
      <w:tr w:rsidR="00957E35" w14:paraId="4500726E" w14:textId="77777777">
        <w:trPr>
          <w:trHeight w:val="152"/>
        </w:trPr>
        <w:tc>
          <w:tcPr>
            <w:tcW w:w="1148" w:type="dxa"/>
            <w:shd w:val="clear" w:color="000000" w:fill="75B91A"/>
            <w:noWrap/>
          </w:tcPr>
          <w:p w14:paraId="1EC93190"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277F2CEB"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276" w:type="dxa"/>
            <w:shd w:val="clear" w:color="000000" w:fill="75B91A"/>
            <w:noWrap/>
          </w:tcPr>
          <w:p w14:paraId="54EAF169"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126" w:type="dxa"/>
            <w:shd w:val="clear" w:color="000000" w:fill="75B91A"/>
          </w:tcPr>
          <w:p w14:paraId="543C3245"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27" w:type="dxa"/>
            <w:shd w:val="clear" w:color="000000" w:fill="75B91A"/>
          </w:tcPr>
          <w:p w14:paraId="246154D7"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3D076389" w14:textId="77777777">
        <w:trPr>
          <w:trHeight w:val="273"/>
        </w:trPr>
        <w:tc>
          <w:tcPr>
            <w:tcW w:w="1148" w:type="dxa"/>
            <w:shd w:val="clear" w:color="auto" w:fill="auto"/>
            <w:noWrap/>
          </w:tcPr>
          <w:p w14:paraId="3D32B3E3" w14:textId="77777777" w:rsidR="00957E35" w:rsidRDefault="00000000">
            <w:pPr>
              <w:spacing w:after="0"/>
              <w:rPr>
                <w:sz w:val="16"/>
                <w:szCs w:val="16"/>
              </w:rPr>
            </w:pPr>
            <w:hyperlink r:id="rId31" w:history="1">
              <w:r w:rsidR="004D36AB">
                <w:rPr>
                  <w:rStyle w:val="Hyperlink"/>
                  <w:rFonts w:ascii="Times New Roman Bold" w:hAnsi="Times New Roman Bold" w:cs="Times New Roman Bold"/>
                  <w:b/>
                  <w:sz w:val="18"/>
                  <w:szCs w:val="18"/>
                </w:rPr>
                <w:t>R4-2419357</w:t>
              </w:r>
            </w:hyperlink>
          </w:p>
        </w:tc>
        <w:tc>
          <w:tcPr>
            <w:tcW w:w="3496" w:type="dxa"/>
            <w:shd w:val="clear" w:color="auto" w:fill="auto"/>
            <w:noWrap/>
          </w:tcPr>
          <w:p w14:paraId="5D2BE1B5"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draftCR to 38.133 on accuracy requirement and test cases for BW aggregation for positioning measurements</w:t>
            </w:r>
          </w:p>
        </w:tc>
        <w:tc>
          <w:tcPr>
            <w:tcW w:w="1276" w:type="dxa"/>
            <w:shd w:val="clear" w:color="auto" w:fill="auto"/>
            <w:noWrap/>
          </w:tcPr>
          <w:p w14:paraId="777EB936" w14:textId="77777777" w:rsidR="00957E35" w:rsidRDefault="004D36AB">
            <w:pPr>
              <w:spacing w:after="0"/>
              <w:rPr>
                <w:rFonts w:eastAsia="Times New Roman"/>
                <w:sz w:val="16"/>
                <w:szCs w:val="16"/>
                <w:lang w:val="en-IE" w:eastAsia="en-IE"/>
              </w:rPr>
            </w:pPr>
            <w:r>
              <w:rPr>
                <w:rFonts w:ascii="Times New Roman Regular" w:hAnsi="Times New Roman Regular" w:cs="Times New Roman Regular"/>
                <w:sz w:val="18"/>
                <w:szCs w:val="18"/>
                <w:lang w:eastAsia="zh-CN" w:bidi="ar"/>
              </w:rPr>
              <w:t>Ericsson</w:t>
            </w:r>
          </w:p>
        </w:tc>
        <w:tc>
          <w:tcPr>
            <w:tcW w:w="2126" w:type="dxa"/>
          </w:tcPr>
          <w:p w14:paraId="5394525D" w14:textId="77777777" w:rsidR="00957E35" w:rsidRDefault="004D36AB">
            <w:pPr>
              <w:spacing w:after="0"/>
              <w:rPr>
                <w:rFonts w:eastAsia="Times New Roman"/>
                <w:sz w:val="16"/>
                <w:szCs w:val="16"/>
              </w:rPr>
            </w:pPr>
            <w:r>
              <w:rPr>
                <w:rFonts w:eastAsia="Times New Roman"/>
                <w:sz w:val="16"/>
                <w:szCs w:val="16"/>
              </w:rPr>
              <w:t>(draftCR)</w:t>
            </w:r>
          </w:p>
        </w:tc>
        <w:tc>
          <w:tcPr>
            <w:tcW w:w="2127" w:type="dxa"/>
          </w:tcPr>
          <w:p w14:paraId="7C289C76" w14:textId="49F5DAF4" w:rsidR="00957E35" w:rsidRDefault="00D14652">
            <w:pPr>
              <w:spacing w:after="0"/>
              <w:rPr>
                <w:rFonts w:eastAsia="Times New Roman"/>
                <w:sz w:val="16"/>
                <w:szCs w:val="16"/>
                <w:highlight w:val="red"/>
                <w:lang w:val="en-US"/>
              </w:rPr>
            </w:pPr>
            <w:r w:rsidRPr="00D60B70">
              <w:rPr>
                <w:rFonts w:eastAsia="Times New Roman"/>
                <w:sz w:val="16"/>
                <w:szCs w:val="16"/>
                <w:lang w:val="en-US"/>
              </w:rPr>
              <w:t>Revise</w:t>
            </w:r>
            <w:r w:rsidR="00D60B70" w:rsidRPr="00D60B70">
              <w:rPr>
                <w:rFonts w:eastAsia="Times New Roman"/>
                <w:sz w:val="16"/>
                <w:szCs w:val="16"/>
                <w:lang w:val="en-US"/>
              </w:rPr>
              <w:t xml:space="preserve"> to: </w:t>
            </w:r>
            <w:r w:rsidR="00D60B70" w:rsidRPr="00D60B70">
              <w:rPr>
                <w:rFonts w:eastAsia="Times New Roman"/>
                <w:b/>
                <w:bCs/>
                <w:sz w:val="16"/>
                <w:szCs w:val="16"/>
                <w:highlight w:val="yellow"/>
                <w:lang w:val="en-US"/>
              </w:rPr>
              <w:t>R4-2420142</w:t>
            </w:r>
          </w:p>
        </w:tc>
      </w:tr>
      <w:tr w:rsidR="00957E35" w14:paraId="180C5E89" w14:textId="77777777">
        <w:trPr>
          <w:trHeight w:val="273"/>
        </w:trPr>
        <w:tc>
          <w:tcPr>
            <w:tcW w:w="1148" w:type="dxa"/>
            <w:shd w:val="clear" w:color="auto" w:fill="auto"/>
            <w:noWrap/>
          </w:tcPr>
          <w:p w14:paraId="5F826498" w14:textId="77777777" w:rsidR="00957E35" w:rsidRDefault="00957E35">
            <w:pPr>
              <w:spacing w:after="0"/>
              <w:rPr>
                <w:sz w:val="16"/>
                <w:szCs w:val="16"/>
              </w:rPr>
            </w:pPr>
          </w:p>
        </w:tc>
        <w:tc>
          <w:tcPr>
            <w:tcW w:w="3496" w:type="dxa"/>
            <w:shd w:val="clear" w:color="auto" w:fill="auto"/>
            <w:noWrap/>
          </w:tcPr>
          <w:p w14:paraId="285A15A7" w14:textId="77777777" w:rsidR="00957E35" w:rsidRDefault="00957E35">
            <w:pPr>
              <w:spacing w:after="0"/>
              <w:rPr>
                <w:rFonts w:eastAsia="Times New Roman"/>
                <w:sz w:val="16"/>
                <w:szCs w:val="16"/>
                <w:lang w:val="en-IE" w:eastAsia="en-IE"/>
              </w:rPr>
            </w:pPr>
          </w:p>
        </w:tc>
        <w:tc>
          <w:tcPr>
            <w:tcW w:w="1276" w:type="dxa"/>
            <w:shd w:val="clear" w:color="auto" w:fill="auto"/>
            <w:noWrap/>
          </w:tcPr>
          <w:p w14:paraId="22FD79DE" w14:textId="77777777" w:rsidR="00957E35" w:rsidRDefault="00957E35">
            <w:pPr>
              <w:spacing w:after="0"/>
              <w:rPr>
                <w:rFonts w:eastAsia="Times New Roman"/>
                <w:sz w:val="16"/>
                <w:szCs w:val="16"/>
                <w:lang w:val="en-IE" w:eastAsia="en-IE"/>
              </w:rPr>
            </w:pPr>
          </w:p>
        </w:tc>
        <w:tc>
          <w:tcPr>
            <w:tcW w:w="2126" w:type="dxa"/>
          </w:tcPr>
          <w:p w14:paraId="7138F716" w14:textId="77777777" w:rsidR="00957E35" w:rsidRDefault="00957E35">
            <w:pPr>
              <w:spacing w:after="0"/>
              <w:rPr>
                <w:rFonts w:eastAsia="Times New Roman"/>
                <w:sz w:val="16"/>
                <w:szCs w:val="16"/>
              </w:rPr>
            </w:pPr>
          </w:p>
        </w:tc>
        <w:tc>
          <w:tcPr>
            <w:tcW w:w="2127" w:type="dxa"/>
          </w:tcPr>
          <w:p w14:paraId="316C0519" w14:textId="77777777" w:rsidR="00957E35" w:rsidRDefault="00957E35">
            <w:pPr>
              <w:spacing w:after="0"/>
              <w:rPr>
                <w:rFonts w:eastAsia="Times New Roman"/>
                <w:sz w:val="16"/>
                <w:szCs w:val="16"/>
                <w:highlight w:val="yellow"/>
                <w:lang w:val="en-US"/>
              </w:rPr>
            </w:pPr>
          </w:p>
        </w:tc>
      </w:tr>
    </w:tbl>
    <w:p w14:paraId="30B2D6D9" w14:textId="77777777" w:rsidR="00957E35" w:rsidRDefault="004D36AB">
      <w:pPr>
        <w:pStyle w:val="Heading3"/>
        <w:rPr>
          <w:highlight w:val="cyan"/>
        </w:rPr>
      </w:pPr>
      <w:r>
        <w:rPr>
          <w:highlight w:val="cyan"/>
        </w:rPr>
        <w:t>SL positioning (AI 5.22.2.2)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94"/>
        <w:gridCol w:w="2223"/>
        <w:gridCol w:w="2012"/>
      </w:tblGrid>
      <w:tr w:rsidR="00957E35" w14:paraId="15D8C4FB" w14:textId="77777777">
        <w:trPr>
          <w:trHeight w:val="152"/>
        </w:trPr>
        <w:tc>
          <w:tcPr>
            <w:tcW w:w="1148" w:type="dxa"/>
            <w:shd w:val="clear" w:color="000000" w:fill="75B91A"/>
            <w:noWrap/>
          </w:tcPr>
          <w:p w14:paraId="57E90E5C"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22D8BCDC"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294" w:type="dxa"/>
            <w:shd w:val="clear" w:color="000000" w:fill="75B91A"/>
            <w:noWrap/>
          </w:tcPr>
          <w:p w14:paraId="6FD20ACD"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392" w:type="dxa"/>
            <w:shd w:val="clear" w:color="000000" w:fill="75B91A"/>
          </w:tcPr>
          <w:p w14:paraId="67F5543B"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1843" w:type="dxa"/>
            <w:shd w:val="clear" w:color="000000" w:fill="75B91A"/>
          </w:tcPr>
          <w:p w14:paraId="49AD3BB7"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68DA3D88" w14:textId="77777777">
        <w:trPr>
          <w:trHeight w:val="273"/>
        </w:trPr>
        <w:tc>
          <w:tcPr>
            <w:tcW w:w="1148" w:type="dxa"/>
            <w:shd w:val="clear" w:color="auto" w:fill="auto"/>
            <w:noWrap/>
          </w:tcPr>
          <w:p w14:paraId="3809A16F" w14:textId="77777777" w:rsidR="00957E35" w:rsidRDefault="00000000">
            <w:pPr>
              <w:spacing w:after="0"/>
              <w:rPr>
                <w:rFonts w:eastAsia="Times New Roman"/>
                <w:b/>
                <w:color w:val="0000FF"/>
                <w:sz w:val="18"/>
                <w:szCs w:val="18"/>
                <w:u w:val="single"/>
              </w:rPr>
            </w:pPr>
            <w:hyperlink r:id="rId32" w:history="1">
              <w:r w:rsidR="004D36AB">
                <w:rPr>
                  <w:rStyle w:val="Hyperlink"/>
                  <w:rFonts w:eastAsiaTheme="minorEastAsia"/>
                  <w:b/>
                  <w:sz w:val="18"/>
                  <w:szCs w:val="18"/>
                  <w:lang w:eastAsia="zh-CN"/>
                </w:rPr>
                <w:t>R4-2417691</w:t>
              </w:r>
            </w:hyperlink>
          </w:p>
        </w:tc>
        <w:tc>
          <w:tcPr>
            <w:tcW w:w="3496" w:type="dxa"/>
            <w:shd w:val="clear" w:color="auto" w:fill="auto"/>
            <w:noWrap/>
          </w:tcPr>
          <w:p w14:paraId="6482E767" w14:textId="77777777" w:rsidR="00957E35" w:rsidRDefault="004D36AB">
            <w:pPr>
              <w:spacing w:after="0"/>
              <w:rPr>
                <w:rFonts w:eastAsia="Times New Roman"/>
                <w:sz w:val="18"/>
                <w:szCs w:val="18"/>
              </w:rPr>
            </w:pPr>
            <w:r>
              <w:rPr>
                <w:rFonts w:eastAsiaTheme="minorEastAsia"/>
                <w:bCs/>
                <w:sz w:val="18"/>
                <w:szCs w:val="18"/>
                <w:lang w:eastAsia="zh-CN"/>
              </w:rPr>
              <w:t>Corrections to test cases for SL positioning</w:t>
            </w:r>
          </w:p>
        </w:tc>
        <w:tc>
          <w:tcPr>
            <w:tcW w:w="1294" w:type="dxa"/>
            <w:shd w:val="clear" w:color="auto" w:fill="auto"/>
            <w:noWrap/>
          </w:tcPr>
          <w:p w14:paraId="0CF45095" w14:textId="77777777" w:rsidR="00957E35" w:rsidRDefault="004D36AB">
            <w:pPr>
              <w:spacing w:after="0"/>
              <w:rPr>
                <w:rFonts w:eastAsia="Times New Roman"/>
                <w:sz w:val="18"/>
                <w:szCs w:val="18"/>
              </w:rPr>
            </w:pPr>
            <w:r>
              <w:rPr>
                <w:rFonts w:eastAsiaTheme="minorEastAsia"/>
                <w:bCs/>
                <w:sz w:val="18"/>
                <w:szCs w:val="18"/>
                <w:lang w:eastAsia="zh-CN"/>
              </w:rPr>
              <w:t>CATT</w:t>
            </w:r>
          </w:p>
        </w:tc>
        <w:tc>
          <w:tcPr>
            <w:tcW w:w="2392" w:type="dxa"/>
          </w:tcPr>
          <w:p w14:paraId="13C428C4" w14:textId="77777777" w:rsidR="00957E35" w:rsidRDefault="004D36AB">
            <w:pPr>
              <w:spacing w:after="0"/>
              <w:rPr>
                <w:rFonts w:eastAsia="Times New Roman"/>
                <w:sz w:val="16"/>
                <w:szCs w:val="16"/>
              </w:rPr>
            </w:pPr>
            <w:r>
              <w:rPr>
                <w:rFonts w:eastAsia="Times New Roman"/>
                <w:sz w:val="16"/>
                <w:szCs w:val="16"/>
              </w:rPr>
              <w:t>(draftCR) Use “N/A”. Remove offset = 4? Align with R4-2419138 on slot offset.</w:t>
            </w:r>
          </w:p>
        </w:tc>
        <w:tc>
          <w:tcPr>
            <w:tcW w:w="1843" w:type="dxa"/>
          </w:tcPr>
          <w:p w14:paraId="675CA95D" w14:textId="11B0EA43" w:rsidR="00957E35" w:rsidRDefault="004D36AB">
            <w:pPr>
              <w:spacing w:after="0"/>
              <w:rPr>
                <w:rFonts w:eastAsia="Times New Roman"/>
                <w:sz w:val="16"/>
                <w:szCs w:val="16"/>
                <w:highlight w:val="yellow"/>
                <w:lang w:val="en-US"/>
              </w:rPr>
            </w:pPr>
            <w:r w:rsidRPr="00281F3A">
              <w:rPr>
                <w:rFonts w:eastAsia="Times New Roman"/>
                <w:sz w:val="16"/>
                <w:szCs w:val="16"/>
              </w:rPr>
              <w:t>Revise</w:t>
            </w:r>
            <w:r w:rsidR="00281F3A" w:rsidRPr="00281F3A">
              <w:rPr>
                <w:rFonts w:eastAsia="Times New Roman"/>
                <w:sz w:val="16"/>
                <w:szCs w:val="16"/>
              </w:rPr>
              <w:t xml:space="preserve"> to: </w:t>
            </w:r>
            <w:r w:rsidR="00281F3A" w:rsidRPr="00281F3A">
              <w:rPr>
                <w:rFonts w:eastAsia="Times New Roman"/>
                <w:b/>
                <w:bCs/>
                <w:sz w:val="16"/>
                <w:szCs w:val="16"/>
                <w:highlight w:val="yellow"/>
              </w:rPr>
              <w:t>R4-2420143</w:t>
            </w:r>
            <w:r w:rsidR="00C4251B">
              <w:rPr>
                <w:rFonts w:eastAsia="Times New Roman"/>
                <w:b/>
                <w:bCs/>
                <w:sz w:val="16"/>
                <w:szCs w:val="16"/>
                <w:highlight w:val="yellow"/>
              </w:rPr>
              <w:t>to</w:t>
            </w:r>
          </w:p>
        </w:tc>
      </w:tr>
      <w:tr w:rsidR="00957E35" w14:paraId="1544F49C" w14:textId="77777777">
        <w:trPr>
          <w:trHeight w:val="273"/>
        </w:trPr>
        <w:tc>
          <w:tcPr>
            <w:tcW w:w="1148" w:type="dxa"/>
            <w:shd w:val="clear" w:color="auto" w:fill="auto"/>
            <w:noWrap/>
            <w:vAlign w:val="center"/>
          </w:tcPr>
          <w:p w14:paraId="17778810" w14:textId="77777777" w:rsidR="00957E35" w:rsidRDefault="00000000">
            <w:pPr>
              <w:spacing w:after="0"/>
              <w:rPr>
                <w:rFonts w:eastAsia="Times New Roman"/>
                <w:b/>
                <w:color w:val="0000FF"/>
                <w:sz w:val="18"/>
                <w:szCs w:val="18"/>
                <w:u w:val="single"/>
              </w:rPr>
            </w:pPr>
            <w:hyperlink r:id="rId33" w:history="1">
              <w:r w:rsidR="004D36AB">
                <w:rPr>
                  <w:rStyle w:val="Hyperlink"/>
                  <w:rFonts w:eastAsiaTheme="minorEastAsia"/>
                  <w:b/>
                  <w:sz w:val="18"/>
                  <w:szCs w:val="18"/>
                  <w:lang w:eastAsia="zh-CN"/>
                </w:rPr>
                <w:t>R4-2418787</w:t>
              </w:r>
            </w:hyperlink>
          </w:p>
        </w:tc>
        <w:tc>
          <w:tcPr>
            <w:tcW w:w="3496" w:type="dxa"/>
            <w:shd w:val="clear" w:color="auto" w:fill="auto"/>
            <w:noWrap/>
          </w:tcPr>
          <w:p w14:paraId="5FAB98BD" w14:textId="77777777" w:rsidR="00957E35" w:rsidRDefault="004D36AB">
            <w:pPr>
              <w:spacing w:after="0"/>
              <w:rPr>
                <w:rFonts w:eastAsia="Times New Roman"/>
                <w:sz w:val="18"/>
                <w:szCs w:val="18"/>
              </w:rPr>
            </w:pPr>
            <w:r>
              <w:rPr>
                <w:sz w:val="18"/>
                <w:szCs w:val="18"/>
              </w:rPr>
              <w:t>Draft CR on RRM perf requirements for SL positioning</w:t>
            </w:r>
          </w:p>
        </w:tc>
        <w:tc>
          <w:tcPr>
            <w:tcW w:w="1294" w:type="dxa"/>
            <w:shd w:val="clear" w:color="auto" w:fill="auto"/>
            <w:noWrap/>
          </w:tcPr>
          <w:p w14:paraId="550F7D13" w14:textId="77777777" w:rsidR="00957E35" w:rsidRDefault="004D36AB">
            <w:pPr>
              <w:spacing w:after="0"/>
              <w:rPr>
                <w:rFonts w:eastAsia="Times New Roman"/>
                <w:sz w:val="18"/>
                <w:szCs w:val="18"/>
              </w:rPr>
            </w:pPr>
            <w:r>
              <w:rPr>
                <w:rFonts w:eastAsiaTheme="minorEastAsia"/>
                <w:sz w:val="18"/>
                <w:szCs w:val="18"/>
                <w:lang w:eastAsia="zh-CN"/>
              </w:rPr>
              <w:t>OPPO</w:t>
            </w:r>
          </w:p>
        </w:tc>
        <w:tc>
          <w:tcPr>
            <w:tcW w:w="2392" w:type="dxa"/>
          </w:tcPr>
          <w:p w14:paraId="4E3E29C1" w14:textId="77777777" w:rsidR="00957E35" w:rsidRDefault="004D36AB">
            <w:pPr>
              <w:spacing w:after="0"/>
              <w:rPr>
                <w:rFonts w:eastAsia="Times New Roman"/>
                <w:sz w:val="16"/>
                <w:szCs w:val="16"/>
              </w:rPr>
            </w:pPr>
            <w:r>
              <w:rPr>
                <w:rFonts w:eastAsia="Times New Roman"/>
                <w:sz w:val="16"/>
                <w:szCs w:val="16"/>
              </w:rPr>
              <w:t>(draftCR) Tables cannot be removed, should be made void. Some issue is related to issue 1-1-2.</w:t>
            </w:r>
          </w:p>
        </w:tc>
        <w:tc>
          <w:tcPr>
            <w:tcW w:w="1843" w:type="dxa"/>
          </w:tcPr>
          <w:p w14:paraId="41D4A183" w14:textId="24F8D948" w:rsidR="00957E35" w:rsidRDefault="004D36AB">
            <w:pPr>
              <w:spacing w:after="0"/>
              <w:rPr>
                <w:rFonts w:eastAsia="Times New Roman"/>
                <w:sz w:val="16"/>
                <w:szCs w:val="16"/>
              </w:rPr>
            </w:pPr>
            <w:commentRangeStart w:id="1"/>
            <w:commentRangeStart w:id="2"/>
            <w:r>
              <w:rPr>
                <w:rFonts w:eastAsia="Times New Roman"/>
                <w:sz w:val="16"/>
                <w:szCs w:val="16"/>
                <w:highlight w:val="yellow"/>
              </w:rPr>
              <w:t>Revise</w:t>
            </w:r>
            <w:r>
              <w:rPr>
                <w:rFonts w:eastAsia="Times New Roman"/>
                <w:sz w:val="16"/>
                <w:szCs w:val="16"/>
              </w:rPr>
              <w:t xml:space="preserve"> </w:t>
            </w:r>
            <w:commentRangeEnd w:id="1"/>
            <w:r>
              <w:commentReference w:id="1"/>
            </w:r>
            <w:commentRangeEnd w:id="2"/>
            <w:r w:rsidR="00F74312">
              <w:rPr>
                <w:rStyle w:val="CommentReference"/>
              </w:rPr>
              <w:commentReference w:id="2"/>
            </w:r>
            <w:r w:rsidR="00C4251B">
              <w:rPr>
                <w:rFonts w:eastAsia="Times New Roman"/>
                <w:sz w:val="16"/>
                <w:szCs w:val="16"/>
              </w:rPr>
              <w:t xml:space="preserve">to: </w:t>
            </w:r>
            <w:r w:rsidR="00C4251B" w:rsidRPr="00C4251B">
              <w:rPr>
                <w:rFonts w:eastAsia="Times New Roman"/>
                <w:b/>
                <w:bCs/>
                <w:sz w:val="16"/>
                <w:szCs w:val="16"/>
                <w:highlight w:val="yellow"/>
              </w:rPr>
              <w:t>R4-2420144</w:t>
            </w:r>
          </w:p>
        </w:tc>
      </w:tr>
      <w:tr w:rsidR="00957E35" w14:paraId="6BB2CD00" w14:textId="77777777">
        <w:trPr>
          <w:trHeight w:val="273"/>
        </w:trPr>
        <w:tc>
          <w:tcPr>
            <w:tcW w:w="1148" w:type="dxa"/>
            <w:shd w:val="clear" w:color="auto" w:fill="auto"/>
            <w:noWrap/>
          </w:tcPr>
          <w:p w14:paraId="1168CC3B" w14:textId="77777777" w:rsidR="00957E35" w:rsidRDefault="00000000">
            <w:pPr>
              <w:spacing w:after="0"/>
              <w:rPr>
                <w:rFonts w:eastAsia="Times New Roman"/>
                <w:b/>
                <w:color w:val="0000FF"/>
                <w:sz w:val="18"/>
                <w:szCs w:val="18"/>
                <w:u w:val="single"/>
              </w:rPr>
            </w:pPr>
            <w:hyperlink r:id="rId35" w:history="1">
              <w:r w:rsidR="004D36AB">
                <w:rPr>
                  <w:rStyle w:val="Hyperlink"/>
                  <w:rFonts w:eastAsiaTheme="minorEastAsia"/>
                  <w:b/>
                  <w:sz w:val="18"/>
                  <w:szCs w:val="18"/>
                  <w:lang w:eastAsia="zh-CN"/>
                </w:rPr>
                <w:t>R4-2419138</w:t>
              </w:r>
            </w:hyperlink>
          </w:p>
        </w:tc>
        <w:tc>
          <w:tcPr>
            <w:tcW w:w="3496" w:type="dxa"/>
            <w:shd w:val="clear" w:color="auto" w:fill="auto"/>
            <w:noWrap/>
          </w:tcPr>
          <w:p w14:paraId="7C6FB8D0" w14:textId="77777777" w:rsidR="00957E35" w:rsidRDefault="004D36AB">
            <w:pPr>
              <w:spacing w:after="0"/>
              <w:rPr>
                <w:rFonts w:eastAsia="Times New Roman"/>
                <w:sz w:val="18"/>
                <w:szCs w:val="18"/>
              </w:rPr>
            </w:pPr>
            <w:r>
              <w:rPr>
                <w:sz w:val="18"/>
                <w:szCs w:val="18"/>
              </w:rPr>
              <w:t>draftCR on TCs for SL positioning</w:t>
            </w:r>
          </w:p>
        </w:tc>
        <w:tc>
          <w:tcPr>
            <w:tcW w:w="1294" w:type="dxa"/>
            <w:shd w:val="clear" w:color="auto" w:fill="auto"/>
            <w:noWrap/>
          </w:tcPr>
          <w:p w14:paraId="65120B68" w14:textId="77777777" w:rsidR="00957E35" w:rsidRDefault="004D36AB">
            <w:pPr>
              <w:spacing w:after="0"/>
              <w:rPr>
                <w:rFonts w:eastAsia="Times New Roman"/>
                <w:sz w:val="18"/>
                <w:szCs w:val="18"/>
              </w:rPr>
            </w:pPr>
            <w:r>
              <w:rPr>
                <w:rFonts w:eastAsiaTheme="minorEastAsia"/>
                <w:sz w:val="18"/>
                <w:szCs w:val="18"/>
                <w:lang w:eastAsia="zh-CN"/>
              </w:rPr>
              <w:t>Huawei, HiSilicon</w:t>
            </w:r>
          </w:p>
        </w:tc>
        <w:tc>
          <w:tcPr>
            <w:tcW w:w="2392" w:type="dxa"/>
          </w:tcPr>
          <w:p w14:paraId="004C7AC3" w14:textId="77777777" w:rsidR="00957E35" w:rsidRDefault="004D36AB">
            <w:pPr>
              <w:spacing w:after="0"/>
              <w:rPr>
                <w:rFonts w:eastAsia="Times New Roman"/>
                <w:sz w:val="16"/>
                <w:szCs w:val="16"/>
              </w:rPr>
            </w:pPr>
            <w:r>
              <w:rPr>
                <w:rFonts w:eastAsia="Times New Roman"/>
                <w:sz w:val="16"/>
                <w:szCs w:val="16"/>
              </w:rPr>
              <w:t>(draftCR) K or X (Note 4)? dBm/SCS is multiple rows. Align with R4-2417691 on slot offset.</w:t>
            </w:r>
          </w:p>
        </w:tc>
        <w:tc>
          <w:tcPr>
            <w:tcW w:w="1843" w:type="dxa"/>
          </w:tcPr>
          <w:p w14:paraId="6CE54E5C" w14:textId="77777777" w:rsidR="00957E35" w:rsidRDefault="00C4251B">
            <w:pPr>
              <w:spacing w:after="0"/>
              <w:rPr>
                <w:rFonts w:eastAsia="Times New Roman"/>
                <w:b/>
                <w:bCs/>
                <w:sz w:val="16"/>
                <w:szCs w:val="16"/>
              </w:rPr>
            </w:pPr>
            <w:r w:rsidRPr="00C4251B">
              <w:rPr>
                <w:rFonts w:eastAsia="Times New Roman"/>
                <w:sz w:val="16"/>
                <w:szCs w:val="16"/>
              </w:rPr>
              <w:t xml:space="preserve">Revise to: </w:t>
            </w:r>
            <w:r w:rsidRPr="00C4251B">
              <w:rPr>
                <w:rFonts w:eastAsia="Times New Roman"/>
                <w:b/>
                <w:bCs/>
                <w:sz w:val="16"/>
                <w:szCs w:val="16"/>
                <w:highlight w:val="yellow"/>
              </w:rPr>
              <w:t>R4-2420145</w:t>
            </w:r>
          </w:p>
          <w:p w14:paraId="110E467C" w14:textId="6F5E1B14" w:rsidR="0099675F" w:rsidRPr="0099675F" w:rsidRDefault="0099675F">
            <w:pPr>
              <w:spacing w:after="0"/>
              <w:rPr>
                <w:rFonts w:eastAsia="Times New Roman"/>
                <w:sz w:val="16"/>
                <w:szCs w:val="16"/>
              </w:rPr>
            </w:pPr>
            <w:r w:rsidRPr="0099675F">
              <w:rPr>
                <w:rFonts w:eastAsia="Times New Roman"/>
                <w:sz w:val="16"/>
                <w:szCs w:val="16"/>
                <w:highlight w:val="red"/>
              </w:rPr>
              <w:t>(the recommendation was “merged”)</w:t>
            </w:r>
          </w:p>
        </w:tc>
      </w:tr>
      <w:tr w:rsidR="00957E35" w14:paraId="7F649430" w14:textId="77777777">
        <w:trPr>
          <w:trHeight w:val="273"/>
        </w:trPr>
        <w:tc>
          <w:tcPr>
            <w:tcW w:w="1148" w:type="dxa"/>
            <w:shd w:val="clear" w:color="auto" w:fill="auto"/>
            <w:noWrap/>
          </w:tcPr>
          <w:p w14:paraId="456F6BEC" w14:textId="77777777" w:rsidR="00957E35" w:rsidRDefault="00000000">
            <w:pPr>
              <w:spacing w:after="0"/>
              <w:rPr>
                <w:b/>
                <w:sz w:val="18"/>
                <w:szCs w:val="18"/>
              </w:rPr>
            </w:pPr>
            <w:hyperlink r:id="rId36" w:history="1">
              <w:r w:rsidR="004D36AB">
                <w:rPr>
                  <w:rStyle w:val="Hyperlink"/>
                  <w:rFonts w:eastAsiaTheme="minorEastAsia"/>
                  <w:b/>
                  <w:sz w:val="18"/>
                  <w:szCs w:val="18"/>
                  <w:lang w:eastAsia="zh-CN"/>
                </w:rPr>
                <w:t>R4-2419703</w:t>
              </w:r>
            </w:hyperlink>
          </w:p>
        </w:tc>
        <w:tc>
          <w:tcPr>
            <w:tcW w:w="3496" w:type="dxa"/>
            <w:shd w:val="clear" w:color="auto" w:fill="auto"/>
            <w:noWrap/>
          </w:tcPr>
          <w:p w14:paraId="5E8C1094" w14:textId="77777777" w:rsidR="00957E35" w:rsidRDefault="004D36AB">
            <w:pPr>
              <w:spacing w:after="0"/>
              <w:rPr>
                <w:rFonts w:eastAsiaTheme="minorEastAsia"/>
                <w:sz w:val="18"/>
                <w:szCs w:val="18"/>
                <w:lang w:eastAsia="zh-CN"/>
              </w:rPr>
            </w:pPr>
            <w:r>
              <w:rPr>
                <w:sz w:val="18"/>
                <w:szCs w:val="18"/>
              </w:rPr>
              <w:t>Draft CR 38133 on remaining performance issues for SL positioning</w:t>
            </w:r>
          </w:p>
        </w:tc>
        <w:tc>
          <w:tcPr>
            <w:tcW w:w="1294" w:type="dxa"/>
            <w:shd w:val="clear" w:color="auto" w:fill="auto"/>
            <w:noWrap/>
          </w:tcPr>
          <w:p w14:paraId="3E64E16C" w14:textId="77777777" w:rsidR="00957E35" w:rsidRDefault="004D36AB">
            <w:pPr>
              <w:spacing w:after="0"/>
              <w:rPr>
                <w:sz w:val="18"/>
                <w:szCs w:val="18"/>
              </w:rPr>
            </w:pPr>
            <w:r>
              <w:rPr>
                <w:rFonts w:eastAsiaTheme="minorEastAsia"/>
                <w:sz w:val="18"/>
                <w:szCs w:val="18"/>
                <w:lang w:eastAsia="zh-CN"/>
              </w:rPr>
              <w:t>Ericsson</w:t>
            </w:r>
          </w:p>
        </w:tc>
        <w:tc>
          <w:tcPr>
            <w:tcW w:w="2392" w:type="dxa"/>
          </w:tcPr>
          <w:p w14:paraId="3F28B60A" w14:textId="77777777" w:rsidR="00957E35" w:rsidRDefault="004D36AB">
            <w:pPr>
              <w:spacing w:after="0"/>
              <w:rPr>
                <w:rFonts w:eastAsia="Times New Roman"/>
                <w:sz w:val="16"/>
                <w:szCs w:val="16"/>
              </w:rPr>
            </w:pPr>
            <w:r>
              <w:rPr>
                <w:rFonts w:eastAsia="Times New Roman"/>
                <w:sz w:val="16"/>
                <w:szCs w:val="16"/>
              </w:rPr>
              <w:t>(draftCR)</w:t>
            </w:r>
          </w:p>
        </w:tc>
        <w:tc>
          <w:tcPr>
            <w:tcW w:w="1843" w:type="dxa"/>
          </w:tcPr>
          <w:p w14:paraId="17DC7441" w14:textId="36633FF4" w:rsidR="00957E35" w:rsidRDefault="004D36AB">
            <w:pPr>
              <w:spacing w:after="0"/>
              <w:rPr>
                <w:rFonts w:eastAsia="Times New Roman"/>
                <w:sz w:val="16"/>
                <w:szCs w:val="16"/>
              </w:rPr>
            </w:pPr>
            <w:r w:rsidRPr="0099675F">
              <w:rPr>
                <w:rFonts w:eastAsia="Times New Roman"/>
                <w:sz w:val="16"/>
                <w:szCs w:val="16"/>
              </w:rPr>
              <w:t>Revise</w:t>
            </w:r>
            <w:r w:rsidR="0099675F" w:rsidRPr="0099675F">
              <w:rPr>
                <w:rFonts w:eastAsia="Times New Roman"/>
                <w:sz w:val="16"/>
                <w:szCs w:val="16"/>
              </w:rPr>
              <w:t xml:space="preserve"> to:</w:t>
            </w:r>
            <w:r w:rsidR="0099675F">
              <w:rPr>
                <w:rFonts w:eastAsia="Times New Roman"/>
                <w:sz w:val="16"/>
                <w:szCs w:val="16"/>
              </w:rPr>
              <w:t xml:space="preserve"> </w:t>
            </w:r>
            <w:r w:rsidR="0099675F" w:rsidRPr="0099675F">
              <w:rPr>
                <w:rFonts w:eastAsia="Times New Roman"/>
                <w:b/>
                <w:bCs/>
                <w:sz w:val="16"/>
                <w:szCs w:val="16"/>
                <w:highlight w:val="yellow"/>
              </w:rPr>
              <w:t>R4-2420146</w:t>
            </w:r>
          </w:p>
        </w:tc>
      </w:tr>
    </w:tbl>
    <w:p w14:paraId="1DC2EC1B" w14:textId="77777777" w:rsidR="00957E35" w:rsidRDefault="004D36AB">
      <w:pPr>
        <w:pStyle w:val="Heading3"/>
        <w:rPr>
          <w:highlight w:val="cyan"/>
        </w:rPr>
      </w:pPr>
      <w:r>
        <w:rPr>
          <w:highlight w:val="cyan"/>
        </w:rPr>
        <w:t>Carrier Phase positioning (AI 5.22.2.6)</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76"/>
        <w:gridCol w:w="2241"/>
        <w:gridCol w:w="2012"/>
      </w:tblGrid>
      <w:tr w:rsidR="00957E35" w14:paraId="11D4C199" w14:textId="77777777">
        <w:trPr>
          <w:trHeight w:val="152"/>
        </w:trPr>
        <w:tc>
          <w:tcPr>
            <w:tcW w:w="1148" w:type="dxa"/>
            <w:shd w:val="clear" w:color="000000" w:fill="75B91A"/>
            <w:noWrap/>
          </w:tcPr>
          <w:p w14:paraId="59E88A7E"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4915F6F0"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276" w:type="dxa"/>
            <w:shd w:val="clear" w:color="000000" w:fill="75B91A"/>
            <w:noWrap/>
          </w:tcPr>
          <w:p w14:paraId="6AAF35FE"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268" w:type="dxa"/>
            <w:shd w:val="clear" w:color="000000" w:fill="75B91A"/>
          </w:tcPr>
          <w:p w14:paraId="5EB74530"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1985" w:type="dxa"/>
            <w:shd w:val="clear" w:color="000000" w:fill="75B91A"/>
          </w:tcPr>
          <w:p w14:paraId="37E61C34"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29FABB4F" w14:textId="77777777">
        <w:trPr>
          <w:trHeight w:val="273"/>
        </w:trPr>
        <w:tc>
          <w:tcPr>
            <w:tcW w:w="1148" w:type="dxa"/>
            <w:shd w:val="clear" w:color="auto" w:fill="auto"/>
            <w:noWrap/>
          </w:tcPr>
          <w:p w14:paraId="2A13C1BB" w14:textId="77777777" w:rsidR="00957E35" w:rsidRDefault="00000000">
            <w:pPr>
              <w:spacing w:after="0"/>
              <w:rPr>
                <w:rFonts w:eastAsia="Times New Roman"/>
                <w:b/>
                <w:bCs/>
                <w:color w:val="0000FF"/>
                <w:sz w:val="18"/>
                <w:szCs w:val="18"/>
                <w:u w:val="single"/>
              </w:rPr>
            </w:pPr>
            <w:hyperlink r:id="rId37" w:history="1">
              <w:r w:rsidR="004D36AB">
                <w:rPr>
                  <w:rStyle w:val="Hyperlink"/>
                  <w:rFonts w:eastAsiaTheme="minorEastAsia"/>
                  <w:b/>
                  <w:bCs/>
                  <w:sz w:val="18"/>
                  <w:szCs w:val="18"/>
                  <w:lang w:eastAsia="zh-CN"/>
                </w:rPr>
                <w:t>R4-2417693</w:t>
              </w:r>
            </w:hyperlink>
          </w:p>
        </w:tc>
        <w:tc>
          <w:tcPr>
            <w:tcW w:w="3496" w:type="dxa"/>
            <w:shd w:val="clear" w:color="auto" w:fill="auto"/>
            <w:noWrap/>
          </w:tcPr>
          <w:p w14:paraId="52FBF0C9" w14:textId="77777777" w:rsidR="00957E35" w:rsidRDefault="004D36AB">
            <w:pPr>
              <w:spacing w:after="0"/>
              <w:rPr>
                <w:rFonts w:eastAsia="Times New Roman"/>
                <w:sz w:val="18"/>
                <w:szCs w:val="18"/>
              </w:rPr>
            </w:pPr>
            <w:r>
              <w:rPr>
                <w:rFonts w:eastAsiaTheme="minorEastAsia"/>
                <w:sz w:val="18"/>
                <w:szCs w:val="18"/>
                <w:lang w:eastAsia="zh-CN"/>
              </w:rPr>
              <w:t>Corrections to performance parts for CPP</w:t>
            </w:r>
          </w:p>
        </w:tc>
        <w:tc>
          <w:tcPr>
            <w:tcW w:w="1276" w:type="dxa"/>
            <w:shd w:val="clear" w:color="auto" w:fill="auto"/>
            <w:noWrap/>
          </w:tcPr>
          <w:p w14:paraId="26511E4C" w14:textId="690A17CB" w:rsidR="00957E35" w:rsidRDefault="004D36AB">
            <w:pPr>
              <w:spacing w:after="0"/>
              <w:rPr>
                <w:rFonts w:eastAsia="Times New Roman"/>
                <w:sz w:val="18"/>
                <w:szCs w:val="18"/>
              </w:rPr>
            </w:pPr>
            <w:r>
              <w:rPr>
                <w:rFonts w:eastAsiaTheme="minorEastAsia"/>
                <w:sz w:val="18"/>
                <w:szCs w:val="18"/>
                <w:lang w:eastAsia="zh-CN"/>
              </w:rPr>
              <w:t>CATT</w:t>
            </w:r>
          </w:p>
        </w:tc>
        <w:tc>
          <w:tcPr>
            <w:tcW w:w="2268" w:type="dxa"/>
          </w:tcPr>
          <w:p w14:paraId="110403D5" w14:textId="77777777" w:rsidR="00957E35" w:rsidRDefault="004D36AB">
            <w:pPr>
              <w:spacing w:after="0"/>
              <w:rPr>
                <w:rFonts w:eastAsia="Times New Roman"/>
                <w:strike/>
                <w:sz w:val="16"/>
                <w:szCs w:val="16"/>
                <w:u w:val="single"/>
              </w:rPr>
            </w:pPr>
            <w:r>
              <w:rPr>
                <w:rFonts w:eastAsia="Times New Roman"/>
                <w:sz w:val="16"/>
                <w:szCs w:val="16"/>
              </w:rPr>
              <w:t>(draftCR)</w:t>
            </w:r>
          </w:p>
        </w:tc>
        <w:tc>
          <w:tcPr>
            <w:tcW w:w="1985" w:type="dxa"/>
          </w:tcPr>
          <w:p w14:paraId="21AFA334" w14:textId="2685E5F5" w:rsidR="00F74312" w:rsidRDefault="004D36AB">
            <w:pPr>
              <w:spacing w:after="0"/>
              <w:rPr>
                <w:rFonts w:eastAsia="Times New Roman"/>
                <w:sz w:val="16"/>
                <w:szCs w:val="16"/>
                <w:lang w:val="en-US"/>
              </w:rPr>
            </w:pPr>
            <w:r w:rsidRPr="00D60B70">
              <w:rPr>
                <w:rFonts w:eastAsia="Times New Roman"/>
                <w:sz w:val="16"/>
                <w:szCs w:val="16"/>
                <w:lang w:val="en-US"/>
              </w:rPr>
              <w:t>Revise</w:t>
            </w:r>
            <w:r w:rsidR="00D60B70" w:rsidRPr="00D60B70">
              <w:rPr>
                <w:rFonts w:eastAsia="Times New Roman"/>
                <w:sz w:val="16"/>
                <w:szCs w:val="16"/>
                <w:lang w:val="en-US"/>
              </w:rPr>
              <w:t>:</w:t>
            </w:r>
            <w:r w:rsidR="00D60B70">
              <w:rPr>
                <w:rFonts w:eastAsia="Times New Roman"/>
                <w:sz w:val="16"/>
                <w:szCs w:val="16"/>
                <w:lang w:val="en-US"/>
              </w:rPr>
              <w:t xml:space="preserve"> </w:t>
            </w:r>
            <w:r w:rsidR="00D60B70" w:rsidRPr="00D60B70">
              <w:rPr>
                <w:rFonts w:eastAsia="Times New Roman"/>
                <w:b/>
                <w:bCs/>
                <w:sz w:val="16"/>
                <w:szCs w:val="16"/>
                <w:highlight w:val="yellow"/>
                <w:lang w:val="en-US"/>
              </w:rPr>
              <w:t>R4-2420147</w:t>
            </w:r>
          </w:p>
          <w:p w14:paraId="60C9329E" w14:textId="6A51B378" w:rsidR="00957E35" w:rsidRDefault="00F74312">
            <w:pPr>
              <w:spacing w:after="0"/>
              <w:rPr>
                <w:sz w:val="16"/>
                <w:szCs w:val="16"/>
                <w:lang w:val="en-US" w:eastAsia="zh-CN"/>
              </w:rPr>
            </w:pPr>
            <w:r w:rsidRPr="00D60B70">
              <w:rPr>
                <w:rFonts w:eastAsia="Times New Roman"/>
                <w:sz w:val="16"/>
                <w:szCs w:val="16"/>
                <w:highlight w:val="red"/>
                <w:lang w:val="en-US"/>
              </w:rPr>
              <w:t>Add co-sourcing companies: Huawei, HiSilicon, Nokia.</w:t>
            </w:r>
          </w:p>
        </w:tc>
      </w:tr>
      <w:tr w:rsidR="00957E35" w14:paraId="36664911" w14:textId="77777777">
        <w:trPr>
          <w:trHeight w:val="273"/>
        </w:trPr>
        <w:tc>
          <w:tcPr>
            <w:tcW w:w="1148" w:type="dxa"/>
            <w:shd w:val="clear" w:color="auto" w:fill="auto"/>
            <w:noWrap/>
          </w:tcPr>
          <w:p w14:paraId="12F08F48" w14:textId="77777777" w:rsidR="00957E35" w:rsidRDefault="00000000">
            <w:pPr>
              <w:spacing w:after="0"/>
              <w:rPr>
                <w:rFonts w:eastAsia="Times New Roman"/>
                <w:b/>
                <w:bCs/>
                <w:color w:val="0000FF"/>
                <w:sz w:val="18"/>
                <w:szCs w:val="18"/>
                <w:u w:val="single"/>
              </w:rPr>
            </w:pPr>
            <w:hyperlink r:id="rId38" w:history="1">
              <w:r w:rsidR="004D36AB">
                <w:rPr>
                  <w:rStyle w:val="Hyperlink"/>
                  <w:rFonts w:eastAsiaTheme="minorEastAsia"/>
                  <w:b/>
                  <w:bCs/>
                  <w:sz w:val="18"/>
                  <w:szCs w:val="18"/>
                  <w:lang w:eastAsia="zh-CN"/>
                </w:rPr>
                <w:t>R4-2419141</w:t>
              </w:r>
            </w:hyperlink>
          </w:p>
        </w:tc>
        <w:tc>
          <w:tcPr>
            <w:tcW w:w="3496" w:type="dxa"/>
            <w:shd w:val="clear" w:color="auto" w:fill="auto"/>
            <w:noWrap/>
          </w:tcPr>
          <w:p w14:paraId="31B57EDF" w14:textId="77777777" w:rsidR="00957E35" w:rsidRDefault="004D36AB">
            <w:pPr>
              <w:spacing w:after="0"/>
              <w:rPr>
                <w:rFonts w:eastAsia="Times New Roman"/>
                <w:sz w:val="18"/>
                <w:szCs w:val="18"/>
              </w:rPr>
            </w:pPr>
            <w:r>
              <w:rPr>
                <w:rFonts w:eastAsiaTheme="minorEastAsia"/>
                <w:sz w:val="18"/>
                <w:szCs w:val="18"/>
                <w:lang w:eastAsia="zh-CN"/>
              </w:rPr>
              <w:t>draftCR on performance requirements for CPP</w:t>
            </w:r>
          </w:p>
        </w:tc>
        <w:tc>
          <w:tcPr>
            <w:tcW w:w="1276" w:type="dxa"/>
            <w:shd w:val="clear" w:color="auto" w:fill="auto"/>
            <w:noWrap/>
          </w:tcPr>
          <w:p w14:paraId="1AD0EFF4" w14:textId="77777777" w:rsidR="00957E35" w:rsidRDefault="004D36AB">
            <w:pPr>
              <w:spacing w:after="0"/>
              <w:rPr>
                <w:rFonts w:eastAsia="Times New Roman"/>
                <w:sz w:val="18"/>
                <w:szCs w:val="18"/>
              </w:rPr>
            </w:pPr>
            <w:r>
              <w:rPr>
                <w:rFonts w:eastAsiaTheme="minorEastAsia"/>
                <w:sz w:val="18"/>
                <w:szCs w:val="18"/>
                <w:lang w:eastAsia="zh-CN"/>
              </w:rPr>
              <w:t>Huawei, HiSilicon</w:t>
            </w:r>
          </w:p>
        </w:tc>
        <w:tc>
          <w:tcPr>
            <w:tcW w:w="2268" w:type="dxa"/>
          </w:tcPr>
          <w:p w14:paraId="5C922D4B" w14:textId="77777777" w:rsidR="00957E35" w:rsidRDefault="004D36AB">
            <w:pPr>
              <w:spacing w:after="0"/>
              <w:rPr>
                <w:rFonts w:eastAsia="Times New Roman"/>
                <w:sz w:val="16"/>
                <w:szCs w:val="16"/>
              </w:rPr>
            </w:pPr>
            <w:r>
              <w:rPr>
                <w:rFonts w:eastAsia="Times New Roman"/>
                <w:sz w:val="16"/>
                <w:szCs w:val="16"/>
              </w:rPr>
              <w:t>(draftCR)</w:t>
            </w:r>
          </w:p>
        </w:tc>
        <w:tc>
          <w:tcPr>
            <w:tcW w:w="1985" w:type="dxa"/>
          </w:tcPr>
          <w:p w14:paraId="6EE0854A" w14:textId="77777777" w:rsidR="00957E35" w:rsidRDefault="004D36AB">
            <w:pPr>
              <w:spacing w:after="0"/>
              <w:rPr>
                <w:rFonts w:eastAsia="Times New Roman"/>
                <w:sz w:val="16"/>
                <w:szCs w:val="16"/>
              </w:rPr>
            </w:pPr>
            <w:r w:rsidRPr="008006CE">
              <w:rPr>
                <w:rFonts w:eastAsia="Times New Roman"/>
                <w:sz w:val="16"/>
                <w:szCs w:val="16"/>
                <w:lang w:val="en-US"/>
              </w:rPr>
              <w:t>Merged into R4-2417693</w:t>
            </w:r>
          </w:p>
        </w:tc>
      </w:tr>
      <w:tr w:rsidR="00957E35" w14:paraId="08AA955C" w14:textId="77777777">
        <w:trPr>
          <w:trHeight w:val="273"/>
        </w:trPr>
        <w:tc>
          <w:tcPr>
            <w:tcW w:w="1148" w:type="dxa"/>
            <w:shd w:val="clear" w:color="auto" w:fill="auto"/>
            <w:noWrap/>
          </w:tcPr>
          <w:p w14:paraId="0D0DDB49" w14:textId="77777777" w:rsidR="00957E35" w:rsidRDefault="00000000">
            <w:pPr>
              <w:spacing w:after="0"/>
              <w:rPr>
                <w:rFonts w:eastAsia="Times New Roman"/>
                <w:b/>
                <w:bCs/>
                <w:color w:val="0000FF"/>
                <w:sz w:val="18"/>
                <w:szCs w:val="18"/>
                <w:u w:val="single"/>
              </w:rPr>
            </w:pPr>
            <w:hyperlink r:id="rId39" w:history="1">
              <w:r w:rsidR="004D36AB">
                <w:rPr>
                  <w:rStyle w:val="Hyperlink"/>
                  <w:rFonts w:eastAsiaTheme="minorEastAsia"/>
                  <w:b/>
                  <w:bCs/>
                  <w:sz w:val="18"/>
                  <w:szCs w:val="18"/>
                  <w:lang w:eastAsia="zh-CN"/>
                </w:rPr>
                <w:t>R4-2419358</w:t>
              </w:r>
            </w:hyperlink>
          </w:p>
        </w:tc>
        <w:tc>
          <w:tcPr>
            <w:tcW w:w="3496" w:type="dxa"/>
            <w:shd w:val="clear" w:color="auto" w:fill="auto"/>
            <w:noWrap/>
          </w:tcPr>
          <w:p w14:paraId="67A22548" w14:textId="77777777" w:rsidR="00957E35" w:rsidRDefault="004D36AB">
            <w:pPr>
              <w:spacing w:after="0"/>
              <w:rPr>
                <w:rFonts w:eastAsia="Times New Roman"/>
                <w:sz w:val="18"/>
                <w:szCs w:val="18"/>
              </w:rPr>
            </w:pPr>
            <w:r>
              <w:rPr>
                <w:rFonts w:eastAsiaTheme="minorEastAsia"/>
                <w:sz w:val="18"/>
                <w:szCs w:val="18"/>
                <w:lang w:eastAsia="zh-CN"/>
              </w:rPr>
              <w:t>draftCR to 38.133 on corrections to CPP test cases</w:t>
            </w:r>
          </w:p>
        </w:tc>
        <w:tc>
          <w:tcPr>
            <w:tcW w:w="1276" w:type="dxa"/>
            <w:shd w:val="clear" w:color="auto" w:fill="auto"/>
            <w:noWrap/>
          </w:tcPr>
          <w:p w14:paraId="527D29F9" w14:textId="77777777" w:rsidR="00957E35" w:rsidRDefault="004D36AB">
            <w:pPr>
              <w:spacing w:after="0"/>
              <w:rPr>
                <w:rFonts w:eastAsia="Times New Roman"/>
                <w:sz w:val="18"/>
                <w:szCs w:val="18"/>
              </w:rPr>
            </w:pPr>
            <w:r>
              <w:rPr>
                <w:rFonts w:eastAsiaTheme="minorEastAsia"/>
                <w:sz w:val="18"/>
                <w:szCs w:val="18"/>
                <w:lang w:eastAsia="zh-CN"/>
              </w:rPr>
              <w:t>Ericsson</w:t>
            </w:r>
          </w:p>
        </w:tc>
        <w:tc>
          <w:tcPr>
            <w:tcW w:w="2268" w:type="dxa"/>
          </w:tcPr>
          <w:p w14:paraId="26C02819" w14:textId="77777777" w:rsidR="00957E35" w:rsidRDefault="004D36AB">
            <w:pPr>
              <w:spacing w:after="0"/>
              <w:rPr>
                <w:rFonts w:eastAsia="Times New Roman"/>
                <w:sz w:val="16"/>
                <w:szCs w:val="16"/>
              </w:rPr>
            </w:pPr>
            <w:r>
              <w:rPr>
                <w:rFonts w:eastAsia="Times New Roman"/>
                <w:sz w:val="16"/>
                <w:szCs w:val="16"/>
              </w:rPr>
              <w:t>(draftCR)</w:t>
            </w:r>
          </w:p>
        </w:tc>
        <w:tc>
          <w:tcPr>
            <w:tcW w:w="1985" w:type="dxa"/>
          </w:tcPr>
          <w:p w14:paraId="34CF1D7A" w14:textId="2246B14A" w:rsidR="00957E35" w:rsidRDefault="008006CE">
            <w:pPr>
              <w:spacing w:after="0"/>
              <w:rPr>
                <w:rFonts w:eastAsia="Times New Roman"/>
                <w:sz w:val="16"/>
                <w:szCs w:val="16"/>
              </w:rPr>
            </w:pPr>
            <w:r w:rsidRPr="008006CE">
              <w:rPr>
                <w:rFonts w:eastAsia="Times New Roman"/>
                <w:sz w:val="16"/>
                <w:szCs w:val="16"/>
              </w:rPr>
              <w:t>E</w:t>
            </w:r>
            <w:r w:rsidR="004D36AB" w:rsidRPr="008006CE">
              <w:rPr>
                <w:rFonts w:eastAsia="Times New Roman"/>
                <w:sz w:val="16"/>
                <w:szCs w:val="16"/>
              </w:rPr>
              <w:t>ndorsed</w:t>
            </w:r>
          </w:p>
        </w:tc>
      </w:tr>
      <w:tr w:rsidR="00957E35" w14:paraId="5F45A24D" w14:textId="77777777">
        <w:trPr>
          <w:trHeight w:val="273"/>
        </w:trPr>
        <w:tc>
          <w:tcPr>
            <w:tcW w:w="1148" w:type="dxa"/>
            <w:shd w:val="clear" w:color="auto" w:fill="auto"/>
            <w:noWrap/>
          </w:tcPr>
          <w:p w14:paraId="13309B34" w14:textId="77777777" w:rsidR="00957E35" w:rsidRDefault="00000000">
            <w:pPr>
              <w:spacing w:after="0"/>
              <w:rPr>
                <w:b/>
                <w:bCs/>
                <w:sz w:val="18"/>
                <w:szCs w:val="18"/>
              </w:rPr>
            </w:pPr>
            <w:hyperlink r:id="rId40" w:history="1">
              <w:r w:rsidR="004D36AB">
                <w:rPr>
                  <w:rStyle w:val="Hyperlink"/>
                  <w:rFonts w:eastAsiaTheme="minorEastAsia"/>
                  <w:b/>
                  <w:bCs/>
                  <w:sz w:val="18"/>
                  <w:szCs w:val="18"/>
                  <w:lang w:eastAsia="zh-CN"/>
                </w:rPr>
                <w:t>R4-2419773</w:t>
              </w:r>
            </w:hyperlink>
          </w:p>
        </w:tc>
        <w:tc>
          <w:tcPr>
            <w:tcW w:w="3496" w:type="dxa"/>
            <w:shd w:val="clear" w:color="auto" w:fill="auto"/>
            <w:noWrap/>
          </w:tcPr>
          <w:p w14:paraId="4ABED6E2" w14:textId="77777777" w:rsidR="00957E35" w:rsidRDefault="004D36AB">
            <w:pPr>
              <w:spacing w:after="0"/>
              <w:rPr>
                <w:sz w:val="18"/>
                <w:szCs w:val="18"/>
              </w:rPr>
            </w:pPr>
            <w:r>
              <w:rPr>
                <w:rFonts w:eastAsiaTheme="minorEastAsia"/>
                <w:sz w:val="18"/>
                <w:szCs w:val="18"/>
                <w:lang w:eastAsia="zh-CN"/>
              </w:rPr>
              <w:t>Draft CR 38.133 Introduction of margins for DL RSCPD and DL RSCP measurement accuracy</w:t>
            </w:r>
          </w:p>
        </w:tc>
        <w:tc>
          <w:tcPr>
            <w:tcW w:w="1276" w:type="dxa"/>
            <w:shd w:val="clear" w:color="auto" w:fill="auto"/>
            <w:noWrap/>
          </w:tcPr>
          <w:p w14:paraId="16467066" w14:textId="77777777" w:rsidR="00957E35" w:rsidRDefault="004D36AB">
            <w:pPr>
              <w:spacing w:after="0"/>
              <w:rPr>
                <w:sz w:val="18"/>
                <w:szCs w:val="18"/>
              </w:rPr>
            </w:pPr>
            <w:r>
              <w:rPr>
                <w:rFonts w:eastAsiaTheme="minorEastAsia"/>
                <w:sz w:val="18"/>
                <w:szCs w:val="18"/>
                <w:lang w:eastAsia="zh-CN"/>
              </w:rPr>
              <w:t>Nokia</w:t>
            </w:r>
          </w:p>
        </w:tc>
        <w:tc>
          <w:tcPr>
            <w:tcW w:w="2268" w:type="dxa"/>
          </w:tcPr>
          <w:p w14:paraId="2752B9CB" w14:textId="77777777" w:rsidR="00957E35" w:rsidRDefault="004D36AB">
            <w:pPr>
              <w:spacing w:after="0"/>
              <w:rPr>
                <w:rFonts w:eastAsia="Times New Roman"/>
                <w:sz w:val="16"/>
                <w:szCs w:val="16"/>
              </w:rPr>
            </w:pPr>
            <w:r>
              <w:rPr>
                <w:rFonts w:eastAsia="Times New Roman"/>
                <w:sz w:val="16"/>
                <w:szCs w:val="16"/>
              </w:rPr>
              <w:t>(draftCR)</w:t>
            </w:r>
          </w:p>
        </w:tc>
        <w:tc>
          <w:tcPr>
            <w:tcW w:w="1985" w:type="dxa"/>
          </w:tcPr>
          <w:p w14:paraId="2BAE7830" w14:textId="77777777" w:rsidR="00957E35" w:rsidRPr="008006CE" w:rsidRDefault="004D36AB">
            <w:pPr>
              <w:spacing w:after="0"/>
              <w:rPr>
                <w:rFonts w:eastAsia="Times New Roman"/>
                <w:sz w:val="16"/>
                <w:szCs w:val="16"/>
              </w:rPr>
            </w:pPr>
            <w:r w:rsidRPr="008006CE">
              <w:rPr>
                <w:rFonts w:eastAsia="Times New Roman"/>
                <w:sz w:val="16"/>
                <w:szCs w:val="16"/>
                <w:lang w:val="en-US"/>
              </w:rPr>
              <w:t>Merged into R4-2417693</w:t>
            </w:r>
          </w:p>
        </w:tc>
      </w:tr>
    </w:tbl>
    <w:p w14:paraId="0D704E26" w14:textId="77777777" w:rsidR="00957E35" w:rsidRDefault="004D36AB">
      <w:pPr>
        <w:pStyle w:val="Heading3"/>
        <w:rPr>
          <w:highlight w:val="cyan"/>
        </w:rPr>
      </w:pPr>
      <w:r>
        <w:rPr>
          <w:highlight w:val="cyan"/>
        </w:rPr>
        <w:t>LPHAP (AI 5.22.2.3)</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256"/>
        <w:gridCol w:w="2012"/>
      </w:tblGrid>
      <w:tr w:rsidR="00957E35" w14:paraId="5ABDB33A" w14:textId="77777777">
        <w:trPr>
          <w:trHeight w:val="152"/>
        </w:trPr>
        <w:tc>
          <w:tcPr>
            <w:tcW w:w="1148" w:type="dxa"/>
            <w:shd w:val="clear" w:color="000000" w:fill="75B91A"/>
            <w:noWrap/>
          </w:tcPr>
          <w:p w14:paraId="2872CA0B"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Old TDoc</w:t>
            </w:r>
          </w:p>
        </w:tc>
        <w:tc>
          <w:tcPr>
            <w:tcW w:w="3496" w:type="dxa"/>
            <w:shd w:val="clear" w:color="000000" w:fill="75B91A"/>
            <w:noWrap/>
          </w:tcPr>
          <w:p w14:paraId="56BDD15A"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1261" w:type="dxa"/>
            <w:shd w:val="clear" w:color="000000" w:fill="75B91A"/>
            <w:noWrap/>
          </w:tcPr>
          <w:p w14:paraId="4B153CDE"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2283" w:type="dxa"/>
            <w:shd w:val="clear" w:color="000000" w:fill="75B91A"/>
          </w:tcPr>
          <w:p w14:paraId="08CCDBF4"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1985" w:type="dxa"/>
            <w:shd w:val="clear" w:color="000000" w:fill="75B91A"/>
          </w:tcPr>
          <w:p w14:paraId="361EE82C"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1245088F" w14:textId="77777777">
        <w:trPr>
          <w:trHeight w:val="273"/>
        </w:trPr>
        <w:tc>
          <w:tcPr>
            <w:tcW w:w="1148" w:type="dxa"/>
            <w:shd w:val="clear" w:color="auto" w:fill="auto"/>
            <w:noWrap/>
          </w:tcPr>
          <w:p w14:paraId="3A91B0B5" w14:textId="77777777" w:rsidR="00957E35" w:rsidRDefault="00000000">
            <w:pPr>
              <w:spacing w:after="0"/>
              <w:rPr>
                <w:b/>
                <w:sz w:val="18"/>
                <w:szCs w:val="18"/>
              </w:rPr>
            </w:pPr>
            <w:hyperlink r:id="rId41" w:history="1">
              <w:r w:rsidR="004D36AB">
                <w:rPr>
                  <w:rStyle w:val="Hyperlink"/>
                  <w:rFonts w:eastAsiaTheme="minorEastAsia"/>
                  <w:b/>
                  <w:sz w:val="18"/>
                  <w:szCs w:val="18"/>
                  <w:lang w:eastAsia="zh-CN"/>
                </w:rPr>
                <w:t>R4-2419355</w:t>
              </w:r>
            </w:hyperlink>
          </w:p>
        </w:tc>
        <w:tc>
          <w:tcPr>
            <w:tcW w:w="3496" w:type="dxa"/>
            <w:shd w:val="clear" w:color="auto" w:fill="auto"/>
            <w:noWrap/>
            <w:vAlign w:val="center"/>
          </w:tcPr>
          <w:p w14:paraId="0234D42B" w14:textId="77777777" w:rsidR="00957E35" w:rsidRDefault="004D36AB">
            <w:pPr>
              <w:spacing w:after="0"/>
              <w:rPr>
                <w:rFonts w:eastAsia="Times New Roman"/>
                <w:sz w:val="18"/>
                <w:szCs w:val="18"/>
                <w:lang w:val="en-IE" w:eastAsia="en-IE"/>
              </w:rPr>
            </w:pPr>
            <w:r>
              <w:rPr>
                <w:bCs/>
                <w:sz w:val="18"/>
                <w:szCs w:val="18"/>
              </w:rPr>
              <w:t>draftCR to 38.133 on corrections to LPHAP test cases</w:t>
            </w:r>
          </w:p>
        </w:tc>
        <w:tc>
          <w:tcPr>
            <w:tcW w:w="1261" w:type="dxa"/>
            <w:shd w:val="clear" w:color="auto" w:fill="auto"/>
            <w:noWrap/>
          </w:tcPr>
          <w:p w14:paraId="3FBC22E1" w14:textId="77777777" w:rsidR="00957E35" w:rsidRDefault="004D36AB">
            <w:pPr>
              <w:spacing w:after="0"/>
              <w:rPr>
                <w:rFonts w:eastAsia="Times New Roman"/>
                <w:sz w:val="18"/>
                <w:szCs w:val="18"/>
                <w:lang w:val="en-IE" w:eastAsia="en-IE"/>
              </w:rPr>
            </w:pPr>
            <w:r>
              <w:rPr>
                <w:rFonts w:eastAsiaTheme="minorEastAsia"/>
                <w:bCs/>
                <w:sz w:val="18"/>
                <w:szCs w:val="18"/>
                <w:lang w:eastAsia="zh-CN"/>
              </w:rPr>
              <w:t>Ericsson</w:t>
            </w:r>
          </w:p>
        </w:tc>
        <w:tc>
          <w:tcPr>
            <w:tcW w:w="2283" w:type="dxa"/>
          </w:tcPr>
          <w:p w14:paraId="2F92E07E" w14:textId="77777777" w:rsidR="00957E35" w:rsidRDefault="004D36AB">
            <w:pPr>
              <w:spacing w:after="0"/>
              <w:rPr>
                <w:rFonts w:eastAsia="Times New Roman"/>
                <w:sz w:val="16"/>
                <w:szCs w:val="16"/>
                <w:lang w:val="en-IE"/>
              </w:rPr>
            </w:pPr>
            <w:r>
              <w:rPr>
                <w:rFonts w:eastAsia="Times New Roman"/>
                <w:sz w:val="16"/>
                <w:szCs w:val="16"/>
              </w:rPr>
              <w:t>(draftCR)</w:t>
            </w:r>
          </w:p>
        </w:tc>
        <w:tc>
          <w:tcPr>
            <w:tcW w:w="1985" w:type="dxa"/>
          </w:tcPr>
          <w:p w14:paraId="30BB0895" w14:textId="1C40B90D" w:rsidR="00957E35" w:rsidRDefault="007F01DF">
            <w:pPr>
              <w:spacing w:after="0"/>
              <w:rPr>
                <w:rFonts w:eastAsia="Times New Roman"/>
                <w:sz w:val="16"/>
                <w:szCs w:val="16"/>
                <w:highlight w:val="yellow"/>
                <w:lang w:val="en-US"/>
              </w:rPr>
            </w:pPr>
            <w:r w:rsidRPr="007F01DF">
              <w:rPr>
                <w:rFonts w:eastAsia="Times New Roman"/>
                <w:sz w:val="16"/>
                <w:szCs w:val="16"/>
              </w:rPr>
              <w:t>E</w:t>
            </w:r>
            <w:r w:rsidR="004D36AB" w:rsidRPr="007F01DF">
              <w:rPr>
                <w:rFonts w:eastAsia="Times New Roman"/>
                <w:sz w:val="16"/>
                <w:szCs w:val="16"/>
              </w:rPr>
              <w:t>ndorsed</w:t>
            </w:r>
          </w:p>
        </w:tc>
      </w:tr>
      <w:tr w:rsidR="00957E35" w14:paraId="1759F23A" w14:textId="77777777">
        <w:trPr>
          <w:trHeight w:val="273"/>
        </w:trPr>
        <w:tc>
          <w:tcPr>
            <w:tcW w:w="1148" w:type="dxa"/>
            <w:shd w:val="clear" w:color="auto" w:fill="auto"/>
            <w:noWrap/>
          </w:tcPr>
          <w:p w14:paraId="7D6613E9" w14:textId="77777777" w:rsidR="00957E35" w:rsidRDefault="00957E35">
            <w:pPr>
              <w:spacing w:after="0"/>
              <w:rPr>
                <w:b/>
                <w:sz w:val="18"/>
                <w:szCs w:val="18"/>
              </w:rPr>
            </w:pPr>
          </w:p>
        </w:tc>
        <w:tc>
          <w:tcPr>
            <w:tcW w:w="3496" w:type="dxa"/>
            <w:shd w:val="clear" w:color="auto" w:fill="auto"/>
            <w:noWrap/>
            <w:vAlign w:val="center"/>
          </w:tcPr>
          <w:p w14:paraId="5016DA2A" w14:textId="77777777" w:rsidR="00957E35" w:rsidRDefault="00957E35">
            <w:pPr>
              <w:spacing w:after="0"/>
              <w:rPr>
                <w:rFonts w:eastAsia="Times New Roman"/>
                <w:sz w:val="18"/>
                <w:szCs w:val="18"/>
                <w:lang w:val="en-IE" w:eastAsia="en-IE"/>
              </w:rPr>
            </w:pPr>
          </w:p>
        </w:tc>
        <w:tc>
          <w:tcPr>
            <w:tcW w:w="1261" w:type="dxa"/>
            <w:shd w:val="clear" w:color="auto" w:fill="auto"/>
            <w:noWrap/>
          </w:tcPr>
          <w:p w14:paraId="17BC554D" w14:textId="77777777" w:rsidR="00957E35" w:rsidRDefault="00957E35">
            <w:pPr>
              <w:spacing w:after="0"/>
              <w:rPr>
                <w:rFonts w:eastAsia="Times New Roman"/>
                <w:sz w:val="18"/>
                <w:szCs w:val="18"/>
                <w:lang w:val="en-IE" w:eastAsia="en-IE"/>
              </w:rPr>
            </w:pPr>
          </w:p>
        </w:tc>
        <w:tc>
          <w:tcPr>
            <w:tcW w:w="2283" w:type="dxa"/>
          </w:tcPr>
          <w:p w14:paraId="2F212EDC" w14:textId="77777777" w:rsidR="00957E35" w:rsidRDefault="00957E35">
            <w:pPr>
              <w:spacing w:after="0"/>
              <w:rPr>
                <w:rFonts w:eastAsia="Times New Roman"/>
                <w:sz w:val="16"/>
                <w:szCs w:val="16"/>
              </w:rPr>
            </w:pPr>
          </w:p>
        </w:tc>
        <w:tc>
          <w:tcPr>
            <w:tcW w:w="1985" w:type="dxa"/>
          </w:tcPr>
          <w:p w14:paraId="270F7721" w14:textId="77777777" w:rsidR="00957E35" w:rsidRDefault="00957E35">
            <w:pPr>
              <w:spacing w:after="0"/>
              <w:rPr>
                <w:rFonts w:eastAsia="Times New Roman"/>
                <w:sz w:val="16"/>
                <w:szCs w:val="16"/>
                <w:highlight w:val="red"/>
                <w:lang w:val="en-US"/>
              </w:rPr>
            </w:pPr>
          </w:p>
        </w:tc>
      </w:tr>
    </w:tbl>
    <w:p w14:paraId="4FEA59E7" w14:textId="77777777" w:rsidR="00957E35" w:rsidRDefault="00957E35">
      <w:pPr>
        <w:rPr>
          <w:highlight w:val="cyan"/>
          <w:lang w:val="en-US" w:eastAsia="ja-JP"/>
        </w:rPr>
      </w:pPr>
    </w:p>
    <w:p w14:paraId="515F6A86" w14:textId="77777777" w:rsidR="00957E35" w:rsidRDefault="004D36AB">
      <w:pPr>
        <w:pStyle w:val="Heading2"/>
        <w:rPr>
          <w:highlight w:val="cyan"/>
        </w:rPr>
      </w:pPr>
      <w:r>
        <w:rPr>
          <w:highlight w:val="cyan"/>
        </w:rPr>
        <w:lastRenderedPageBreak/>
        <w:t>Other documents for approval</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1118"/>
        <w:gridCol w:w="2119"/>
      </w:tblGrid>
      <w:tr w:rsidR="00957E35" w14:paraId="542204AF" w14:textId="77777777">
        <w:trPr>
          <w:trHeight w:val="152"/>
        </w:trPr>
        <w:tc>
          <w:tcPr>
            <w:tcW w:w="1148" w:type="dxa"/>
            <w:shd w:val="clear" w:color="000000" w:fill="75B91A"/>
            <w:noWrap/>
          </w:tcPr>
          <w:p w14:paraId="6188AAB7"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TDoc</w:t>
            </w:r>
          </w:p>
        </w:tc>
        <w:tc>
          <w:tcPr>
            <w:tcW w:w="4616" w:type="dxa"/>
            <w:shd w:val="clear" w:color="000000" w:fill="75B91A"/>
            <w:noWrap/>
          </w:tcPr>
          <w:p w14:paraId="530A2252"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Title</w:t>
            </w:r>
          </w:p>
        </w:tc>
        <w:tc>
          <w:tcPr>
            <w:tcW w:w="768" w:type="dxa"/>
            <w:shd w:val="clear" w:color="000000" w:fill="75B91A"/>
            <w:noWrap/>
          </w:tcPr>
          <w:p w14:paraId="46D37696" w14:textId="77777777" w:rsidR="00957E35" w:rsidRDefault="004D36AB">
            <w:pPr>
              <w:spacing w:after="0"/>
              <w:jc w:val="center"/>
              <w:rPr>
                <w:rFonts w:eastAsia="Times New Roman"/>
                <w:b/>
                <w:bCs/>
                <w:color w:val="FFFFFF"/>
                <w:sz w:val="16"/>
                <w:szCs w:val="16"/>
              </w:rPr>
            </w:pPr>
            <w:r>
              <w:rPr>
                <w:rFonts w:eastAsia="Times New Roman"/>
                <w:b/>
                <w:bCs/>
                <w:color w:val="FFFFFF"/>
                <w:sz w:val="16"/>
                <w:szCs w:val="16"/>
              </w:rPr>
              <w:t>Source</w:t>
            </w:r>
          </w:p>
        </w:tc>
        <w:tc>
          <w:tcPr>
            <w:tcW w:w="1118" w:type="dxa"/>
            <w:shd w:val="clear" w:color="000000" w:fill="75B91A"/>
          </w:tcPr>
          <w:p w14:paraId="39792751"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Comments</w:t>
            </w:r>
          </w:p>
        </w:tc>
        <w:tc>
          <w:tcPr>
            <w:tcW w:w="2119" w:type="dxa"/>
            <w:shd w:val="clear" w:color="000000" w:fill="75B91A"/>
          </w:tcPr>
          <w:p w14:paraId="77E62B8F" w14:textId="77777777" w:rsidR="00957E35" w:rsidRDefault="004D36AB">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57E35" w14:paraId="3FF90CD2" w14:textId="77777777">
        <w:trPr>
          <w:trHeight w:val="273"/>
        </w:trPr>
        <w:tc>
          <w:tcPr>
            <w:tcW w:w="1148" w:type="dxa"/>
            <w:shd w:val="clear" w:color="auto" w:fill="auto"/>
            <w:noWrap/>
          </w:tcPr>
          <w:p w14:paraId="6CD4C6CE" w14:textId="77777777" w:rsidR="00957E35" w:rsidRDefault="00957E35">
            <w:pPr>
              <w:spacing w:after="0"/>
              <w:rPr>
                <w:rFonts w:eastAsia="Times New Roman"/>
                <w:b/>
                <w:bCs/>
                <w:color w:val="0000FF"/>
                <w:sz w:val="16"/>
                <w:szCs w:val="16"/>
                <w:u w:val="single"/>
              </w:rPr>
            </w:pPr>
          </w:p>
        </w:tc>
        <w:tc>
          <w:tcPr>
            <w:tcW w:w="4616" w:type="dxa"/>
            <w:shd w:val="clear" w:color="auto" w:fill="auto"/>
            <w:noWrap/>
          </w:tcPr>
          <w:p w14:paraId="39DBB403" w14:textId="7760DABB" w:rsidR="00957E35" w:rsidRDefault="0095148D">
            <w:pPr>
              <w:spacing w:after="0"/>
              <w:rPr>
                <w:rFonts w:eastAsia="Times New Roman"/>
                <w:sz w:val="16"/>
                <w:szCs w:val="16"/>
              </w:rPr>
            </w:pPr>
            <w:r w:rsidRPr="0095148D">
              <w:rPr>
                <w:rFonts w:eastAsia="Times New Roman"/>
                <w:sz w:val="16"/>
                <w:szCs w:val="16"/>
              </w:rPr>
              <w:t>WF on RRM requirements for NR_pos_enh2_Part1</w:t>
            </w:r>
          </w:p>
        </w:tc>
        <w:tc>
          <w:tcPr>
            <w:tcW w:w="768" w:type="dxa"/>
            <w:shd w:val="clear" w:color="auto" w:fill="auto"/>
            <w:noWrap/>
          </w:tcPr>
          <w:p w14:paraId="3C95B593" w14:textId="77777777" w:rsidR="00957E35" w:rsidRDefault="004D36AB">
            <w:pPr>
              <w:spacing w:after="0"/>
              <w:rPr>
                <w:rFonts w:eastAsia="Times New Roman"/>
                <w:sz w:val="16"/>
                <w:szCs w:val="16"/>
              </w:rPr>
            </w:pPr>
            <w:r>
              <w:rPr>
                <w:rFonts w:eastAsia="Times New Roman"/>
                <w:sz w:val="16"/>
                <w:szCs w:val="16"/>
              </w:rPr>
              <w:t>Ericsson</w:t>
            </w:r>
          </w:p>
        </w:tc>
        <w:tc>
          <w:tcPr>
            <w:tcW w:w="1118" w:type="dxa"/>
          </w:tcPr>
          <w:p w14:paraId="5663A41D" w14:textId="77777777" w:rsidR="00957E35" w:rsidRDefault="00957E35">
            <w:pPr>
              <w:spacing w:after="0"/>
              <w:rPr>
                <w:rFonts w:eastAsia="Times New Roman"/>
                <w:sz w:val="16"/>
                <w:szCs w:val="16"/>
              </w:rPr>
            </w:pPr>
          </w:p>
        </w:tc>
        <w:tc>
          <w:tcPr>
            <w:tcW w:w="2119" w:type="dxa"/>
          </w:tcPr>
          <w:p w14:paraId="479BD2F6" w14:textId="39CDEBC4" w:rsidR="00957E35" w:rsidRDefault="004D36AB">
            <w:pPr>
              <w:spacing w:after="0"/>
              <w:rPr>
                <w:rFonts w:eastAsia="Times New Roman"/>
                <w:sz w:val="16"/>
                <w:szCs w:val="16"/>
                <w:highlight w:val="yellow"/>
                <w:lang w:val="en-US"/>
              </w:rPr>
            </w:pPr>
            <w:r>
              <w:rPr>
                <w:rFonts w:eastAsia="Times New Roman"/>
                <w:sz w:val="16"/>
                <w:szCs w:val="16"/>
                <w:lang w:val="en-US"/>
              </w:rPr>
              <w:t xml:space="preserve">New document: </w:t>
            </w:r>
            <w:r w:rsidR="0095148D" w:rsidRPr="0095148D">
              <w:rPr>
                <w:rFonts w:eastAsia="Times New Roman"/>
                <w:b/>
                <w:bCs/>
                <w:sz w:val="16"/>
                <w:szCs w:val="16"/>
                <w:highlight w:val="yellow"/>
                <w:lang w:val="en-US"/>
              </w:rPr>
              <w:t>R4-2420086</w:t>
            </w:r>
          </w:p>
        </w:tc>
      </w:tr>
      <w:tr w:rsidR="00957E35" w14:paraId="1E388E5D" w14:textId="77777777">
        <w:trPr>
          <w:trHeight w:val="273"/>
        </w:trPr>
        <w:tc>
          <w:tcPr>
            <w:tcW w:w="1148" w:type="dxa"/>
            <w:shd w:val="clear" w:color="auto" w:fill="auto"/>
            <w:noWrap/>
          </w:tcPr>
          <w:p w14:paraId="506DABE1" w14:textId="77777777" w:rsidR="00957E35" w:rsidRDefault="00957E35">
            <w:pPr>
              <w:spacing w:after="0"/>
              <w:rPr>
                <w:b/>
                <w:bCs/>
                <w:sz w:val="16"/>
                <w:szCs w:val="16"/>
              </w:rPr>
            </w:pPr>
          </w:p>
        </w:tc>
        <w:tc>
          <w:tcPr>
            <w:tcW w:w="4616" w:type="dxa"/>
            <w:shd w:val="clear" w:color="auto" w:fill="auto"/>
            <w:noWrap/>
          </w:tcPr>
          <w:p w14:paraId="1A67BD8B" w14:textId="3598A99C" w:rsidR="00957E35" w:rsidRDefault="0095148D">
            <w:pPr>
              <w:spacing w:after="0"/>
              <w:rPr>
                <w:rFonts w:eastAsia="Times New Roman"/>
                <w:sz w:val="16"/>
                <w:szCs w:val="16"/>
              </w:rPr>
            </w:pPr>
            <w:r w:rsidRPr="0095148D">
              <w:rPr>
                <w:rFonts w:eastAsia="Times New Roman"/>
                <w:sz w:val="16"/>
                <w:szCs w:val="16"/>
              </w:rPr>
              <w:t>WF on RRM requirements for NR_pos_enh2_Part2</w:t>
            </w:r>
          </w:p>
        </w:tc>
        <w:tc>
          <w:tcPr>
            <w:tcW w:w="768" w:type="dxa"/>
            <w:shd w:val="clear" w:color="auto" w:fill="auto"/>
            <w:noWrap/>
          </w:tcPr>
          <w:p w14:paraId="18DF3911" w14:textId="77777777" w:rsidR="00957E35" w:rsidRDefault="004D36AB">
            <w:pPr>
              <w:spacing w:after="0"/>
              <w:rPr>
                <w:rFonts w:eastAsia="Times New Roman"/>
                <w:sz w:val="16"/>
                <w:szCs w:val="16"/>
              </w:rPr>
            </w:pPr>
            <w:r>
              <w:rPr>
                <w:rFonts w:eastAsia="Times New Roman"/>
                <w:sz w:val="16"/>
                <w:szCs w:val="16"/>
              </w:rPr>
              <w:t>CATT</w:t>
            </w:r>
          </w:p>
        </w:tc>
        <w:tc>
          <w:tcPr>
            <w:tcW w:w="1118" w:type="dxa"/>
          </w:tcPr>
          <w:p w14:paraId="469D0429" w14:textId="77777777" w:rsidR="00957E35" w:rsidRDefault="00957E35">
            <w:pPr>
              <w:spacing w:after="0"/>
              <w:rPr>
                <w:rFonts w:eastAsia="Times New Roman"/>
                <w:sz w:val="16"/>
                <w:szCs w:val="16"/>
              </w:rPr>
            </w:pPr>
          </w:p>
        </w:tc>
        <w:tc>
          <w:tcPr>
            <w:tcW w:w="2119" w:type="dxa"/>
          </w:tcPr>
          <w:p w14:paraId="10B58193" w14:textId="17A69BA7" w:rsidR="00957E35" w:rsidRDefault="004D36AB">
            <w:pPr>
              <w:spacing w:after="0"/>
              <w:rPr>
                <w:rFonts w:eastAsia="Times New Roman"/>
                <w:sz w:val="16"/>
                <w:szCs w:val="16"/>
                <w:highlight w:val="yellow"/>
                <w:lang w:val="en-US"/>
              </w:rPr>
            </w:pPr>
            <w:r>
              <w:rPr>
                <w:rFonts w:eastAsia="Times New Roman"/>
                <w:sz w:val="16"/>
                <w:szCs w:val="16"/>
                <w:lang w:val="en-US"/>
              </w:rPr>
              <w:t xml:space="preserve">New document: </w:t>
            </w:r>
            <w:r w:rsidR="0095148D" w:rsidRPr="0095148D">
              <w:rPr>
                <w:rFonts w:eastAsia="Times New Roman"/>
                <w:b/>
                <w:bCs/>
                <w:sz w:val="16"/>
                <w:szCs w:val="16"/>
                <w:highlight w:val="yellow"/>
                <w:lang w:val="en-US"/>
              </w:rPr>
              <w:t>R4-2420087</w:t>
            </w:r>
          </w:p>
        </w:tc>
      </w:tr>
      <w:tr w:rsidR="00957E35" w14:paraId="33DF60BE" w14:textId="77777777">
        <w:trPr>
          <w:trHeight w:val="273"/>
        </w:trPr>
        <w:tc>
          <w:tcPr>
            <w:tcW w:w="1148" w:type="dxa"/>
            <w:shd w:val="clear" w:color="auto" w:fill="auto"/>
            <w:noWrap/>
          </w:tcPr>
          <w:p w14:paraId="156DF75F" w14:textId="77777777" w:rsidR="00957E35" w:rsidRDefault="00957E35">
            <w:pPr>
              <w:spacing w:after="0"/>
              <w:rPr>
                <w:b/>
                <w:bCs/>
                <w:sz w:val="16"/>
                <w:szCs w:val="16"/>
              </w:rPr>
            </w:pPr>
          </w:p>
        </w:tc>
        <w:tc>
          <w:tcPr>
            <w:tcW w:w="4616" w:type="dxa"/>
            <w:shd w:val="clear" w:color="auto" w:fill="auto"/>
            <w:noWrap/>
          </w:tcPr>
          <w:p w14:paraId="36B7A66B" w14:textId="1820494F" w:rsidR="00957E35" w:rsidRDefault="00FD5AA8">
            <w:pPr>
              <w:spacing w:after="0"/>
              <w:rPr>
                <w:rFonts w:eastAsia="Times New Roman"/>
                <w:sz w:val="16"/>
                <w:szCs w:val="16"/>
              </w:rPr>
            </w:pPr>
            <w:r w:rsidRPr="00FD5AA8">
              <w:rPr>
                <w:rFonts w:eastAsia="Times New Roman"/>
                <w:sz w:val="16"/>
                <w:szCs w:val="16"/>
              </w:rPr>
              <w:t>Ad-hoc min</w:t>
            </w:r>
            <w:r>
              <w:rPr>
                <w:rFonts w:eastAsia="Times New Roman"/>
                <w:sz w:val="16"/>
                <w:szCs w:val="16"/>
              </w:rPr>
              <w:t>u</w:t>
            </w:r>
            <w:r w:rsidRPr="00FD5AA8">
              <w:rPr>
                <w:rFonts w:eastAsia="Times New Roman"/>
                <w:sz w:val="16"/>
                <w:szCs w:val="16"/>
              </w:rPr>
              <w:t>tes for NR_pos_enh2 WI</w:t>
            </w:r>
          </w:p>
        </w:tc>
        <w:tc>
          <w:tcPr>
            <w:tcW w:w="768" w:type="dxa"/>
            <w:shd w:val="clear" w:color="auto" w:fill="auto"/>
            <w:noWrap/>
          </w:tcPr>
          <w:p w14:paraId="3E782579" w14:textId="77777777" w:rsidR="00957E35" w:rsidRDefault="004D36AB">
            <w:pPr>
              <w:spacing w:after="0"/>
              <w:rPr>
                <w:rFonts w:eastAsia="Times New Roman"/>
                <w:sz w:val="16"/>
                <w:szCs w:val="16"/>
              </w:rPr>
            </w:pPr>
            <w:r>
              <w:rPr>
                <w:rFonts w:eastAsia="Times New Roman"/>
                <w:sz w:val="16"/>
                <w:szCs w:val="16"/>
              </w:rPr>
              <w:t>Ericsson</w:t>
            </w:r>
          </w:p>
        </w:tc>
        <w:tc>
          <w:tcPr>
            <w:tcW w:w="1118" w:type="dxa"/>
          </w:tcPr>
          <w:p w14:paraId="22425B31" w14:textId="77777777" w:rsidR="00957E35" w:rsidRDefault="00957E35">
            <w:pPr>
              <w:spacing w:after="0"/>
              <w:rPr>
                <w:rFonts w:eastAsia="Times New Roman"/>
                <w:sz w:val="16"/>
                <w:szCs w:val="16"/>
              </w:rPr>
            </w:pPr>
          </w:p>
        </w:tc>
        <w:tc>
          <w:tcPr>
            <w:tcW w:w="2119" w:type="dxa"/>
          </w:tcPr>
          <w:p w14:paraId="66B11E2C" w14:textId="52459F3C" w:rsidR="00957E35" w:rsidRDefault="004D36AB">
            <w:pPr>
              <w:spacing w:after="0"/>
              <w:rPr>
                <w:rFonts w:eastAsia="Times New Roman"/>
                <w:sz w:val="16"/>
                <w:szCs w:val="16"/>
                <w:highlight w:val="yellow"/>
                <w:lang w:val="en-US"/>
              </w:rPr>
            </w:pPr>
            <w:r>
              <w:rPr>
                <w:rFonts w:eastAsia="Times New Roman"/>
                <w:sz w:val="16"/>
                <w:szCs w:val="16"/>
                <w:lang w:val="en-US"/>
              </w:rPr>
              <w:t xml:space="preserve">New document: </w:t>
            </w:r>
            <w:r w:rsidR="00FD5AA8" w:rsidRPr="00FD5AA8">
              <w:rPr>
                <w:rFonts w:eastAsia="Times New Roman"/>
                <w:b/>
                <w:bCs/>
                <w:sz w:val="16"/>
                <w:szCs w:val="16"/>
                <w:highlight w:val="yellow"/>
                <w:lang w:val="en-US"/>
              </w:rPr>
              <w:t>R4-2420079</w:t>
            </w:r>
          </w:p>
        </w:tc>
      </w:tr>
      <w:tr w:rsidR="00957E35" w14:paraId="326AB043" w14:textId="77777777">
        <w:trPr>
          <w:trHeight w:val="273"/>
        </w:trPr>
        <w:tc>
          <w:tcPr>
            <w:tcW w:w="1148" w:type="dxa"/>
            <w:shd w:val="clear" w:color="auto" w:fill="auto"/>
            <w:noWrap/>
          </w:tcPr>
          <w:p w14:paraId="54F4DD06" w14:textId="77777777" w:rsidR="00957E35" w:rsidRDefault="00957E35">
            <w:pPr>
              <w:spacing w:after="0"/>
              <w:rPr>
                <w:b/>
                <w:bCs/>
                <w:sz w:val="16"/>
                <w:szCs w:val="16"/>
                <w:highlight w:val="yellow"/>
              </w:rPr>
            </w:pPr>
          </w:p>
        </w:tc>
        <w:tc>
          <w:tcPr>
            <w:tcW w:w="4616" w:type="dxa"/>
            <w:shd w:val="clear" w:color="auto" w:fill="auto"/>
            <w:noWrap/>
          </w:tcPr>
          <w:p w14:paraId="50D02557" w14:textId="77777777" w:rsidR="00957E35" w:rsidRDefault="004D36AB">
            <w:pPr>
              <w:spacing w:after="0"/>
              <w:rPr>
                <w:rFonts w:eastAsia="Times New Roman"/>
                <w:sz w:val="16"/>
                <w:szCs w:val="16"/>
              </w:rPr>
            </w:pPr>
            <w:r>
              <w:rPr>
                <w:rFonts w:eastAsia="Times New Roman"/>
                <w:sz w:val="16"/>
                <w:szCs w:val="16"/>
              </w:rPr>
              <w:t>Updated summary of simulation results for positioning with PRS BW aggregation</w:t>
            </w:r>
          </w:p>
        </w:tc>
        <w:tc>
          <w:tcPr>
            <w:tcW w:w="768" w:type="dxa"/>
            <w:shd w:val="clear" w:color="auto" w:fill="auto"/>
            <w:noWrap/>
          </w:tcPr>
          <w:p w14:paraId="5C35659A" w14:textId="77777777" w:rsidR="00957E35" w:rsidRDefault="004D36AB">
            <w:pPr>
              <w:spacing w:after="0"/>
              <w:rPr>
                <w:rFonts w:eastAsia="Times New Roman"/>
                <w:sz w:val="16"/>
                <w:szCs w:val="16"/>
              </w:rPr>
            </w:pPr>
            <w:r>
              <w:rPr>
                <w:rFonts w:eastAsia="Times New Roman"/>
                <w:sz w:val="16"/>
                <w:szCs w:val="16"/>
              </w:rPr>
              <w:t xml:space="preserve">Ericsson </w:t>
            </w:r>
          </w:p>
        </w:tc>
        <w:tc>
          <w:tcPr>
            <w:tcW w:w="1118" w:type="dxa"/>
          </w:tcPr>
          <w:p w14:paraId="0787AD79" w14:textId="77777777" w:rsidR="00957E35" w:rsidRDefault="00957E35">
            <w:pPr>
              <w:spacing w:after="0"/>
              <w:rPr>
                <w:rFonts w:eastAsia="Times New Roman"/>
                <w:sz w:val="16"/>
                <w:szCs w:val="16"/>
              </w:rPr>
            </w:pPr>
          </w:p>
        </w:tc>
        <w:tc>
          <w:tcPr>
            <w:tcW w:w="2119" w:type="dxa"/>
          </w:tcPr>
          <w:p w14:paraId="7B16BD57" w14:textId="18CF4364" w:rsidR="00957E35" w:rsidRDefault="004D36AB">
            <w:pPr>
              <w:spacing w:after="0"/>
              <w:rPr>
                <w:rFonts w:eastAsia="Times New Roman"/>
                <w:sz w:val="16"/>
                <w:szCs w:val="16"/>
                <w:highlight w:val="yellow"/>
                <w:lang w:val="en-US"/>
              </w:rPr>
            </w:pPr>
            <w:r>
              <w:rPr>
                <w:rFonts w:eastAsia="Times New Roman"/>
                <w:sz w:val="16"/>
                <w:szCs w:val="16"/>
                <w:lang w:val="en-US"/>
              </w:rPr>
              <w:t xml:space="preserve">New document: </w:t>
            </w:r>
            <w:r w:rsidR="00BF661B" w:rsidRPr="00BF661B">
              <w:rPr>
                <w:rFonts w:eastAsia="Times New Roman"/>
                <w:b/>
                <w:bCs/>
                <w:sz w:val="16"/>
                <w:szCs w:val="16"/>
                <w:highlight w:val="yellow"/>
                <w:lang w:val="en-US"/>
              </w:rPr>
              <w:t>R4-2420148</w:t>
            </w:r>
          </w:p>
        </w:tc>
      </w:tr>
      <w:tr w:rsidR="00957E35" w14:paraId="765407AE" w14:textId="77777777">
        <w:trPr>
          <w:trHeight w:val="273"/>
        </w:trPr>
        <w:tc>
          <w:tcPr>
            <w:tcW w:w="1148" w:type="dxa"/>
            <w:shd w:val="clear" w:color="auto" w:fill="auto"/>
            <w:noWrap/>
          </w:tcPr>
          <w:p w14:paraId="2741ACD7" w14:textId="77777777" w:rsidR="00957E35" w:rsidRDefault="00957E35">
            <w:pPr>
              <w:spacing w:after="0"/>
              <w:rPr>
                <w:b/>
                <w:bCs/>
                <w:sz w:val="16"/>
                <w:szCs w:val="16"/>
                <w:highlight w:val="yellow"/>
              </w:rPr>
            </w:pPr>
          </w:p>
        </w:tc>
        <w:tc>
          <w:tcPr>
            <w:tcW w:w="4616" w:type="dxa"/>
            <w:shd w:val="clear" w:color="auto" w:fill="auto"/>
            <w:noWrap/>
          </w:tcPr>
          <w:p w14:paraId="1D907166" w14:textId="77777777" w:rsidR="00957E35" w:rsidRDefault="004D36AB">
            <w:pPr>
              <w:spacing w:after="0"/>
              <w:rPr>
                <w:rFonts w:eastAsia="Times New Roman"/>
                <w:sz w:val="16"/>
                <w:szCs w:val="16"/>
              </w:rPr>
            </w:pPr>
            <w:r>
              <w:rPr>
                <w:rFonts w:eastAsia="Times New Roman"/>
                <w:sz w:val="16"/>
                <w:szCs w:val="16"/>
              </w:rPr>
              <w:t>Updated summary of simulation results for CPP</w:t>
            </w:r>
          </w:p>
        </w:tc>
        <w:tc>
          <w:tcPr>
            <w:tcW w:w="768" w:type="dxa"/>
            <w:shd w:val="clear" w:color="auto" w:fill="auto"/>
            <w:noWrap/>
          </w:tcPr>
          <w:p w14:paraId="495B1FDC" w14:textId="77777777" w:rsidR="00957E35" w:rsidRDefault="004D36AB">
            <w:pPr>
              <w:spacing w:after="0"/>
              <w:rPr>
                <w:rFonts w:eastAsia="Times New Roman"/>
                <w:sz w:val="16"/>
                <w:szCs w:val="16"/>
              </w:rPr>
            </w:pPr>
            <w:r>
              <w:rPr>
                <w:rFonts w:eastAsia="Times New Roman"/>
                <w:sz w:val="16"/>
                <w:szCs w:val="16"/>
              </w:rPr>
              <w:t>CATT</w:t>
            </w:r>
          </w:p>
        </w:tc>
        <w:tc>
          <w:tcPr>
            <w:tcW w:w="1118" w:type="dxa"/>
          </w:tcPr>
          <w:p w14:paraId="47E2118A" w14:textId="77777777" w:rsidR="00957E35" w:rsidRDefault="00957E35">
            <w:pPr>
              <w:spacing w:after="0"/>
              <w:rPr>
                <w:rFonts w:eastAsia="Times New Roman"/>
                <w:sz w:val="16"/>
                <w:szCs w:val="16"/>
              </w:rPr>
            </w:pPr>
          </w:p>
        </w:tc>
        <w:tc>
          <w:tcPr>
            <w:tcW w:w="2119" w:type="dxa"/>
          </w:tcPr>
          <w:p w14:paraId="46C7B413" w14:textId="206171F6" w:rsidR="00957E35" w:rsidRDefault="004D36AB">
            <w:pPr>
              <w:spacing w:after="0"/>
              <w:rPr>
                <w:rFonts w:eastAsia="Times New Roman"/>
                <w:sz w:val="16"/>
                <w:szCs w:val="16"/>
                <w:lang w:val="en-US"/>
              </w:rPr>
            </w:pPr>
            <w:r>
              <w:rPr>
                <w:rFonts w:eastAsia="Times New Roman"/>
                <w:sz w:val="16"/>
                <w:szCs w:val="16"/>
                <w:lang w:val="en-US"/>
              </w:rPr>
              <w:t xml:space="preserve">New document: </w:t>
            </w:r>
            <w:r w:rsidR="00BF661B" w:rsidRPr="00BF661B">
              <w:rPr>
                <w:rFonts w:eastAsia="Times New Roman"/>
                <w:b/>
                <w:bCs/>
                <w:sz w:val="16"/>
                <w:szCs w:val="16"/>
                <w:highlight w:val="yellow"/>
                <w:lang w:val="en-US"/>
              </w:rPr>
              <w:t>R4-2420149</w:t>
            </w:r>
          </w:p>
        </w:tc>
      </w:tr>
    </w:tbl>
    <w:p w14:paraId="4BD9013C" w14:textId="77777777" w:rsidR="00957E35" w:rsidRDefault="00957E35">
      <w:pPr>
        <w:rPr>
          <w:highlight w:val="cyan"/>
          <w:lang w:val="en-US" w:eastAsia="ja-JP"/>
        </w:rPr>
      </w:pPr>
    </w:p>
    <w:p w14:paraId="5F11329C" w14:textId="77777777" w:rsidR="00957E35" w:rsidRDefault="004D36AB">
      <w:pPr>
        <w:pStyle w:val="Heading1"/>
        <w:rPr>
          <w:highlight w:val="cyan"/>
          <w:lang w:val="en-US" w:eastAsia="ja-JP"/>
        </w:rPr>
      </w:pPr>
      <w:r>
        <w:rPr>
          <w:highlight w:val="cyan"/>
          <w:lang w:val="en-US" w:eastAsia="ja-JP"/>
        </w:rPr>
        <w:t>Annex: Remaining issues after ad hoc #1 which were not discussed in the meeting</w:t>
      </w:r>
    </w:p>
    <w:p w14:paraId="31CF8661" w14:textId="77777777" w:rsidR="00957E35" w:rsidRDefault="004D36AB">
      <w:pPr>
        <w:pStyle w:val="Heading2"/>
        <w:rPr>
          <w:highlight w:val="cyan"/>
        </w:rPr>
      </w:pPr>
      <w:r>
        <w:rPr>
          <w:highlight w:val="cyan"/>
        </w:rPr>
        <w:t>Core part (AI 5.22.1)</w:t>
      </w:r>
    </w:p>
    <w:p w14:paraId="01630CCF" w14:textId="77777777" w:rsidR="00957E35" w:rsidRDefault="004D36AB">
      <w:pPr>
        <w:pStyle w:val="Heading3"/>
        <w:rPr>
          <w:highlight w:val="cyan"/>
        </w:rPr>
      </w:pPr>
      <w:r>
        <w:rPr>
          <w:highlight w:val="cyan"/>
        </w:rPr>
        <w:t>RedCap positioning</w:t>
      </w:r>
    </w:p>
    <w:p w14:paraId="250CFC60" w14:textId="77777777" w:rsidR="00957E35" w:rsidRDefault="004D36AB">
      <w:pPr>
        <w:rPr>
          <w:lang w:val="en-US" w:eastAsia="zh-CN"/>
        </w:rPr>
      </w:pPr>
      <w:r>
        <w:rPr>
          <w:lang w:val="en-US" w:eastAsia="zh-CN"/>
        </w:rPr>
        <w:t>No open issues.</w:t>
      </w:r>
    </w:p>
    <w:p w14:paraId="247725D0" w14:textId="77777777" w:rsidR="00957E35" w:rsidRDefault="004D36AB">
      <w:pPr>
        <w:pStyle w:val="Heading3"/>
        <w:rPr>
          <w:highlight w:val="cyan"/>
        </w:rPr>
      </w:pPr>
      <w:r>
        <w:rPr>
          <w:highlight w:val="cyan"/>
        </w:rPr>
        <w:t>PRS/SRS bandwidth aggregation</w:t>
      </w:r>
    </w:p>
    <w:p w14:paraId="5B0D3896" w14:textId="77777777" w:rsidR="00957E35" w:rsidRDefault="004D36AB">
      <w:pPr>
        <w:rPr>
          <w:lang w:val="en-US" w:eastAsia="zh-CN"/>
        </w:rPr>
      </w:pPr>
      <w:r>
        <w:rPr>
          <w:lang w:val="en-US" w:eastAsia="zh-CN"/>
        </w:rPr>
        <w:t>No open issues.</w:t>
      </w:r>
    </w:p>
    <w:p w14:paraId="327C2435" w14:textId="77777777" w:rsidR="00957E35" w:rsidRDefault="004D36AB">
      <w:pPr>
        <w:pStyle w:val="Heading3"/>
        <w:rPr>
          <w:highlight w:val="cyan"/>
        </w:rPr>
      </w:pPr>
      <w:r>
        <w:rPr>
          <w:highlight w:val="cyan"/>
        </w:rPr>
        <w:t>SL positioning</w:t>
      </w:r>
    </w:p>
    <w:p w14:paraId="24F88CEC" w14:textId="42AB870F" w:rsidR="00957E35" w:rsidRDefault="008F7B75">
      <w:pPr>
        <w:rPr>
          <w:highlight w:val="cyan"/>
          <w:lang w:val="en-US" w:eastAsia="zh-CN"/>
        </w:rPr>
      </w:pPr>
      <w:r>
        <w:rPr>
          <w:lang w:val="en-US" w:eastAsia="zh-CN"/>
        </w:rPr>
        <w:t>No critical issues.</w:t>
      </w:r>
    </w:p>
    <w:p w14:paraId="2CC1196B" w14:textId="77777777" w:rsidR="00957E35" w:rsidRDefault="004D36AB">
      <w:pPr>
        <w:pStyle w:val="Heading3"/>
        <w:rPr>
          <w:highlight w:val="cyan"/>
        </w:rPr>
      </w:pPr>
      <w:r>
        <w:rPr>
          <w:highlight w:val="cyan"/>
        </w:rPr>
        <w:t>Carrier phase positioning</w:t>
      </w:r>
    </w:p>
    <w:p w14:paraId="59E1899B" w14:textId="77777777" w:rsidR="00957E35" w:rsidRDefault="004D36AB">
      <w:pPr>
        <w:rPr>
          <w:lang w:val="en-US" w:eastAsia="zh-CN"/>
        </w:rPr>
      </w:pPr>
      <w:r>
        <w:rPr>
          <w:lang w:val="en-US" w:eastAsia="zh-CN"/>
        </w:rPr>
        <w:t>No open issues.</w:t>
      </w:r>
    </w:p>
    <w:p w14:paraId="18243437" w14:textId="77777777" w:rsidR="00957E35" w:rsidRDefault="004D36AB">
      <w:pPr>
        <w:pStyle w:val="Heading3"/>
        <w:rPr>
          <w:highlight w:val="cyan"/>
        </w:rPr>
      </w:pPr>
      <w:r>
        <w:rPr>
          <w:highlight w:val="cyan"/>
        </w:rPr>
        <w:t>LPHAP</w:t>
      </w:r>
    </w:p>
    <w:p w14:paraId="504CB71A" w14:textId="77777777" w:rsidR="00957E35" w:rsidRDefault="004D36AB">
      <w:pPr>
        <w:rPr>
          <w:lang w:val="en-US" w:eastAsia="zh-CN"/>
        </w:rPr>
      </w:pPr>
      <w:r>
        <w:rPr>
          <w:lang w:val="en-US" w:eastAsia="zh-CN"/>
        </w:rPr>
        <w:t>No open issues.</w:t>
      </w:r>
    </w:p>
    <w:p w14:paraId="094ACFEE" w14:textId="77777777" w:rsidR="00957E35" w:rsidRDefault="004D36AB">
      <w:pPr>
        <w:pStyle w:val="Heading2"/>
        <w:rPr>
          <w:highlight w:val="cyan"/>
        </w:rPr>
      </w:pPr>
      <w:r>
        <w:rPr>
          <w:highlight w:val="cyan"/>
        </w:rPr>
        <w:t>Performance part</w:t>
      </w:r>
    </w:p>
    <w:p w14:paraId="1617833A" w14:textId="77777777" w:rsidR="00957E35" w:rsidRDefault="004D36AB">
      <w:pPr>
        <w:pStyle w:val="Heading3"/>
        <w:rPr>
          <w:highlight w:val="cyan"/>
        </w:rPr>
      </w:pPr>
      <w:r>
        <w:rPr>
          <w:highlight w:val="cyan"/>
        </w:rPr>
        <w:t>RedCap positioning (AI 5.22.2.4)</w:t>
      </w:r>
    </w:p>
    <w:p w14:paraId="00A31633" w14:textId="77777777" w:rsidR="00CF6B9E" w:rsidRDefault="00CF6B9E" w:rsidP="00CF6B9E">
      <w:pPr>
        <w:rPr>
          <w:lang w:val="en-US" w:eastAsia="zh-CN"/>
        </w:rPr>
      </w:pPr>
      <w:r>
        <w:rPr>
          <w:lang w:val="en-US" w:eastAsia="zh-CN"/>
        </w:rPr>
        <w:t>No open issues after AH1.</w:t>
      </w:r>
    </w:p>
    <w:p w14:paraId="1F121087" w14:textId="77777777" w:rsidR="00957E35" w:rsidRDefault="004D36AB">
      <w:pPr>
        <w:pStyle w:val="Heading3"/>
        <w:rPr>
          <w:highlight w:val="cyan"/>
          <w:lang w:val="en-US"/>
        </w:rPr>
      </w:pPr>
      <w:r>
        <w:rPr>
          <w:highlight w:val="cyan"/>
          <w:lang w:val="en-US"/>
        </w:rPr>
        <w:t>PRS/SRS bandwidth aggregation (AI 5.22.2.5)</w:t>
      </w:r>
    </w:p>
    <w:p w14:paraId="5A4A03E3" w14:textId="77777777" w:rsidR="00957E35" w:rsidRDefault="004D36AB">
      <w:pPr>
        <w:rPr>
          <w:lang w:val="en-US" w:eastAsia="zh-CN"/>
        </w:rPr>
      </w:pPr>
      <w:r>
        <w:rPr>
          <w:lang w:val="en-US" w:eastAsia="zh-CN"/>
        </w:rPr>
        <w:t>No open issues after AH1.</w:t>
      </w:r>
    </w:p>
    <w:p w14:paraId="1310D753" w14:textId="77777777" w:rsidR="00957E35" w:rsidRDefault="004D36AB">
      <w:pPr>
        <w:pStyle w:val="Heading3"/>
        <w:rPr>
          <w:highlight w:val="cyan"/>
        </w:rPr>
      </w:pPr>
      <w:r>
        <w:rPr>
          <w:highlight w:val="cyan"/>
        </w:rPr>
        <w:t>SL positioning (AI 5.22.2.2)</w:t>
      </w:r>
    </w:p>
    <w:p w14:paraId="67EC68C4" w14:textId="65ADDF55" w:rsidR="00957E35" w:rsidRPr="008F7B75" w:rsidRDefault="008F7B75">
      <w:pPr>
        <w:rPr>
          <w:lang w:val="en-US" w:eastAsia="zh-CN"/>
        </w:rPr>
      </w:pPr>
      <w:r w:rsidRPr="008F7B75">
        <w:rPr>
          <w:highlight w:val="yellow"/>
          <w:lang w:eastAsia="zh-CN"/>
        </w:rPr>
        <w:t>The ad-hoc agreement on Issue 1-1-1 needs to be reconfirmed (a comment received after the ad hoc).</w:t>
      </w:r>
    </w:p>
    <w:p w14:paraId="08213B2F" w14:textId="77777777" w:rsidR="00957E35" w:rsidRDefault="004D36AB">
      <w:pPr>
        <w:pStyle w:val="Heading3"/>
        <w:rPr>
          <w:highlight w:val="cyan"/>
        </w:rPr>
      </w:pPr>
      <w:r>
        <w:rPr>
          <w:highlight w:val="cyan"/>
        </w:rPr>
        <w:t>Carrier phase positioning (AI 5.22.2.6)</w:t>
      </w:r>
    </w:p>
    <w:p w14:paraId="3F23ADBA" w14:textId="77777777" w:rsidR="008F7B75" w:rsidRDefault="008F7B75" w:rsidP="008F7B75">
      <w:pPr>
        <w:rPr>
          <w:lang w:val="en-US" w:eastAsia="zh-CN"/>
        </w:rPr>
      </w:pPr>
      <w:r>
        <w:rPr>
          <w:lang w:val="en-US" w:eastAsia="zh-CN"/>
        </w:rPr>
        <w:t>No open issues after AH1.</w:t>
      </w:r>
    </w:p>
    <w:p w14:paraId="295A7F20" w14:textId="77777777" w:rsidR="00957E35" w:rsidRDefault="004D36AB">
      <w:pPr>
        <w:pStyle w:val="Heading3"/>
        <w:rPr>
          <w:highlight w:val="cyan"/>
        </w:rPr>
      </w:pPr>
      <w:r>
        <w:rPr>
          <w:highlight w:val="cyan"/>
        </w:rPr>
        <w:t>LPHAP (AI 5.22.2.3)</w:t>
      </w:r>
    </w:p>
    <w:p w14:paraId="47C12C21" w14:textId="77777777" w:rsidR="00957E35" w:rsidRDefault="004D36AB">
      <w:pPr>
        <w:rPr>
          <w:lang w:val="en-US" w:eastAsia="zh-CN"/>
        </w:rPr>
      </w:pPr>
      <w:r>
        <w:rPr>
          <w:lang w:val="en-US" w:eastAsia="zh-CN"/>
        </w:rPr>
        <w:t>No open issues.</w:t>
      </w:r>
    </w:p>
    <w:sectPr w:rsidR="00957E3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PPO" w:date="2024-11-20T18:29:00Z" w:initials="MSOffice">
    <w:p w14:paraId="7C3FD643" w14:textId="64CE10FD" w:rsidR="004D36AB" w:rsidRDefault="004D36AB">
      <w:pPr>
        <w:pStyle w:val="CommentText"/>
        <w:rPr>
          <w:lang w:eastAsia="zh-CN"/>
        </w:rPr>
      </w:pPr>
      <w:r>
        <w:rPr>
          <w:rStyle w:val="CommentReference"/>
        </w:rPr>
        <w:annotationRef/>
      </w:r>
      <w:r>
        <w:rPr>
          <w:lang w:eastAsia="zh-CN"/>
        </w:rPr>
        <w:t xml:space="preserve">Sorry for my late </w:t>
      </w:r>
      <w:r w:rsidR="00640F11">
        <w:rPr>
          <w:lang w:eastAsia="zh-CN"/>
        </w:rPr>
        <w:t>comment</w:t>
      </w:r>
      <w:r>
        <w:rPr>
          <w:lang w:eastAsia="zh-CN"/>
        </w:rPr>
        <w:t>.</w:t>
      </w:r>
    </w:p>
    <w:p w14:paraId="21912B70" w14:textId="687B326E" w:rsidR="004D36AB" w:rsidRDefault="004D36AB">
      <w:pPr>
        <w:pStyle w:val="CommentText"/>
      </w:pPr>
      <w:r>
        <w:rPr>
          <w:lang w:eastAsia="zh-CN"/>
        </w:rPr>
        <w:t>We are generally fine with this agreement. The only concern is that the UE processing time</w:t>
      </w:r>
      <w:r w:rsidR="00F15F9A">
        <w:rPr>
          <w:lang w:eastAsia="zh-CN"/>
        </w:rPr>
        <w:t xml:space="preserve"> (starting from the end of slot carrying SL-PRS)</w:t>
      </w:r>
      <w:r>
        <w:rPr>
          <w:lang w:eastAsia="zh-CN"/>
        </w:rPr>
        <w:t xml:space="preserve"> could be 160ms</w:t>
      </w:r>
      <w:r>
        <w:rPr>
          <w:rFonts w:hint="eastAsia"/>
          <w:lang w:eastAsia="zh-CN"/>
        </w:rPr>
        <w:t>,</w:t>
      </w:r>
      <w:r>
        <w:rPr>
          <w:lang w:eastAsia="zh-CN"/>
        </w:rPr>
        <w:t xml:space="preserve"> </w:t>
      </w:r>
      <w:r w:rsidR="004F2D54">
        <w:rPr>
          <w:lang w:eastAsia="zh-CN"/>
        </w:rPr>
        <w:t>I am not sure whether</w:t>
      </w:r>
      <w:r>
        <w:rPr>
          <w:lang w:eastAsia="zh-CN"/>
        </w:rPr>
        <w:t xml:space="preserve"> the RSTD accuracy requirements </w:t>
      </w:r>
      <w:r w:rsidR="004F2D54">
        <w:rPr>
          <w:lang w:eastAsia="zh-CN"/>
        </w:rPr>
        <w:t xml:space="preserve">still </w:t>
      </w:r>
      <w:r>
        <w:rPr>
          <w:lang w:eastAsia="zh-CN"/>
        </w:rPr>
        <w:t xml:space="preserve">apply </w:t>
      </w:r>
      <w:r w:rsidR="004F2D54">
        <w:rPr>
          <w:lang w:eastAsia="zh-CN"/>
        </w:rPr>
        <w:t>since</w:t>
      </w:r>
      <w:r>
        <w:rPr>
          <w:lang w:eastAsia="zh-CN"/>
        </w:rPr>
        <w:t xml:space="preserve"> that</w:t>
      </w:r>
      <w:r w:rsidR="004F2D54">
        <w:rPr>
          <w:lang w:eastAsia="zh-CN"/>
        </w:rPr>
        <w:t xml:space="preserve"> we didn’t define margin Y when</w:t>
      </w:r>
      <w:r>
        <w:rPr>
          <w:lang w:eastAsia="zh-CN"/>
        </w:rPr>
        <w:t xml:space="preserve"> the time offset between 2 SL-PRS resource </w:t>
      </w:r>
      <w:r w:rsidR="004F2D54">
        <w:rPr>
          <w:lang w:eastAsia="zh-CN"/>
        </w:rPr>
        <w:t>is larger than 160ms.</w:t>
      </w:r>
      <w:r w:rsidR="00F15F9A">
        <w:rPr>
          <w:lang w:eastAsia="zh-CN"/>
        </w:rPr>
        <w:t xml:space="preserve"> </w:t>
      </w:r>
    </w:p>
  </w:comment>
  <w:comment w:id="1" w:author="CATT" w:date="2024-11-19T08:44:00Z" w:initials="CATT">
    <w:p w14:paraId="461CDBE9" w14:textId="77777777" w:rsidR="004D36AB" w:rsidRDefault="004D36AB">
      <w:pPr>
        <w:pStyle w:val="CommentText"/>
        <w:rPr>
          <w:lang w:val="en-US" w:eastAsia="zh-CN"/>
        </w:rPr>
      </w:pPr>
      <w:r>
        <w:rPr>
          <w:rFonts w:hint="eastAsia"/>
          <w:lang w:val="en-US" w:eastAsia="zh-CN"/>
        </w:rPr>
        <w:t xml:space="preserve">The tables are in bigCR instead of spec. I think the tables can be deleted. </w:t>
      </w:r>
    </w:p>
    <w:p w14:paraId="7FD360EB" w14:textId="77777777" w:rsidR="004D36AB" w:rsidRDefault="004D36AB">
      <w:pPr>
        <w:pStyle w:val="CommentText"/>
        <w:rPr>
          <w:lang w:val="en-US" w:eastAsia="zh-CN"/>
        </w:rPr>
      </w:pPr>
      <w:r>
        <w:rPr>
          <w:rFonts w:hint="eastAsia"/>
          <w:lang w:val="en-US" w:eastAsia="zh-CN"/>
        </w:rPr>
        <w:t xml:space="preserve">So endorsed? </w:t>
      </w:r>
    </w:p>
  </w:comment>
  <w:comment w:id="2" w:author="Iana Siomina" w:date="2024-11-20T22:56:00Z" w:initials="IS">
    <w:p w14:paraId="45056533" w14:textId="77777777" w:rsidR="008371AF" w:rsidRDefault="00F74312" w:rsidP="008371AF">
      <w:pPr>
        <w:pStyle w:val="CommentText"/>
      </w:pPr>
      <w:r>
        <w:rPr>
          <w:rStyle w:val="CommentReference"/>
        </w:rPr>
        <w:annotationRef/>
      </w:r>
      <w:r w:rsidR="008371AF">
        <w:t xml:space="preserve">Agree on the tables. Another issue: For SL RSTD and SL Rx-Tx </w:t>
      </w:r>
      <w:r w:rsidR="008371AF">
        <w:rPr>
          <w:b/>
          <w:bCs/>
        </w:rPr>
        <w:t xml:space="preserve">both </w:t>
      </w:r>
      <w:r w:rsidR="008371AF">
        <w:t>SL-PRS resources have to be in FR1, we do not have requirements for 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912B70" w15:done="0"/>
  <w15:commentEx w15:paraId="7FD360EB" w15:done="0"/>
  <w15:commentEx w15:paraId="45056533" w15:paraIdParent="7FD360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8E7B2" w16cex:dateUtc="2024-11-20T2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912B70" w16cid:durableId="2AE8A922"/>
  <w16cid:commentId w16cid:paraId="7FD360EB" w16cid:durableId="2AE8A6D6"/>
  <w16cid:commentId w16cid:paraId="45056533" w16cid:durableId="2AE8E7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AEF3" w14:textId="77777777" w:rsidR="00887243" w:rsidRDefault="00887243">
      <w:pPr>
        <w:spacing w:after="0"/>
      </w:pPr>
      <w:r>
        <w:separator/>
      </w:r>
    </w:p>
  </w:endnote>
  <w:endnote w:type="continuationSeparator" w:id="0">
    <w:p w14:paraId="062CEC42" w14:textId="77777777" w:rsidR="00887243" w:rsidRDefault="00887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2020503050405090304"/>
    <w:charset w:val="00"/>
    <w:family w:val="auto"/>
    <w:pitch w:val="default"/>
    <w:sig w:usb0="E0002AEF" w:usb1="C0007841" w:usb2="00000009" w:usb3="00000000" w:csb0="400001FF" w:csb1="FFFF0000"/>
  </w:font>
  <w:font w:name="Times New Roman Regular">
    <w:altName w:val="Times New Roman"/>
    <w:charset w:val="00"/>
    <w:family w:val="auto"/>
    <w:pitch w:val="default"/>
    <w:sig w:usb0="E0002AEF" w:usb1="C0007841" w:usb2="00000009" w:usb3="00000000" w:csb0="400001FF" w:csb1="FFFF0000"/>
  </w:font>
  <w:font w:name="Times New Roman Bold">
    <w:altName w:val="Times New Roman"/>
    <w:panose1 w:val="02020803070505020304"/>
    <w:charset w:val="00"/>
    <w:family w:val="roman"/>
    <w:pitch w:val="default"/>
    <w:sig w:usb0="00000000" w:usb1="00000000"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D17B0" w14:textId="77777777" w:rsidR="00887243" w:rsidRDefault="00887243">
      <w:pPr>
        <w:spacing w:after="0"/>
      </w:pPr>
      <w:r>
        <w:separator/>
      </w:r>
    </w:p>
  </w:footnote>
  <w:footnote w:type="continuationSeparator" w:id="0">
    <w:p w14:paraId="5EB65B8C" w14:textId="77777777" w:rsidR="00887243" w:rsidRDefault="008872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AFB7D1"/>
    <w:multiLevelType w:val="singleLevel"/>
    <w:tmpl w:val="DDAFB7D1"/>
    <w:lvl w:ilvl="0">
      <w:start w:val="1"/>
      <w:numFmt w:val="bullet"/>
      <w:lvlText w:val=""/>
      <w:lvlJc w:val="left"/>
      <w:pPr>
        <w:tabs>
          <w:tab w:val="left" w:pos="2100"/>
        </w:tabs>
        <w:ind w:left="2100" w:hanging="420"/>
      </w:pPr>
      <w:rPr>
        <w:rFonts w:ascii="Wingdings" w:hAnsi="Wingdings" w:hint="default"/>
        <w:sz w:val="13"/>
        <w:szCs w:val="13"/>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Wingdings" w:hAnsi="Wingdings" w:hint="default"/>
        <w:lang w:val="en-US"/>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16cid:durableId="458257029">
    <w:abstractNumId w:val="4"/>
  </w:num>
  <w:num w:numId="2" w16cid:durableId="1980645328">
    <w:abstractNumId w:val="1"/>
  </w:num>
  <w:num w:numId="3" w16cid:durableId="860971166">
    <w:abstractNumId w:val="6"/>
    <w:lvlOverride w:ilvl="0">
      <w:startOverride w:val="1"/>
    </w:lvlOverride>
  </w:num>
  <w:num w:numId="4" w16cid:durableId="1867134771">
    <w:abstractNumId w:val="5"/>
  </w:num>
  <w:num w:numId="5" w16cid:durableId="120465298">
    <w:abstractNumId w:val="10"/>
  </w:num>
  <w:num w:numId="6" w16cid:durableId="1759449380">
    <w:abstractNumId w:val="9"/>
  </w:num>
  <w:num w:numId="7" w16cid:durableId="657225801">
    <w:abstractNumId w:val="8"/>
  </w:num>
  <w:num w:numId="8" w16cid:durableId="1032027287">
    <w:abstractNumId w:val="2"/>
  </w:num>
  <w:num w:numId="9" w16cid:durableId="1786535730">
    <w:abstractNumId w:val="7"/>
  </w:num>
  <w:num w:numId="10" w16cid:durableId="1194734075">
    <w:abstractNumId w:val="0"/>
  </w:num>
  <w:num w:numId="11" w16cid:durableId="19344322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CATT">
    <w15:presenceInfo w15:providerId="None" w15:userId="CATT"/>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NhYmMzYTllYmJhOTA5MThiNTlhZmYwZGMxYWJkN2EifQ=="/>
  </w:docVars>
  <w:rsids>
    <w:rsidRoot w:val="00282213"/>
    <w:rsid w:val="00000265"/>
    <w:rsid w:val="0000057B"/>
    <w:rsid w:val="00000C14"/>
    <w:rsid w:val="000017B3"/>
    <w:rsid w:val="00001DCC"/>
    <w:rsid w:val="0000223C"/>
    <w:rsid w:val="00002F60"/>
    <w:rsid w:val="000032D9"/>
    <w:rsid w:val="00003950"/>
    <w:rsid w:val="000040E4"/>
    <w:rsid w:val="00004165"/>
    <w:rsid w:val="00004198"/>
    <w:rsid w:val="0000479F"/>
    <w:rsid w:val="000053BC"/>
    <w:rsid w:val="00005686"/>
    <w:rsid w:val="0000590E"/>
    <w:rsid w:val="0000606D"/>
    <w:rsid w:val="0000660E"/>
    <w:rsid w:val="000070F0"/>
    <w:rsid w:val="00007AF3"/>
    <w:rsid w:val="0001083B"/>
    <w:rsid w:val="00010D2F"/>
    <w:rsid w:val="00010E7B"/>
    <w:rsid w:val="00011507"/>
    <w:rsid w:val="00011717"/>
    <w:rsid w:val="000124CA"/>
    <w:rsid w:val="0001358C"/>
    <w:rsid w:val="00013C62"/>
    <w:rsid w:val="0001417B"/>
    <w:rsid w:val="000146B2"/>
    <w:rsid w:val="00015E15"/>
    <w:rsid w:val="000170E1"/>
    <w:rsid w:val="00017C1B"/>
    <w:rsid w:val="00017E55"/>
    <w:rsid w:val="0002073F"/>
    <w:rsid w:val="00020C20"/>
    <w:rsid w:val="00020C46"/>
    <w:rsid w:val="00020C56"/>
    <w:rsid w:val="000211A3"/>
    <w:rsid w:val="000214F9"/>
    <w:rsid w:val="00021948"/>
    <w:rsid w:val="0002272B"/>
    <w:rsid w:val="0002437D"/>
    <w:rsid w:val="0002445D"/>
    <w:rsid w:val="00024A21"/>
    <w:rsid w:val="000256FD"/>
    <w:rsid w:val="00026ACC"/>
    <w:rsid w:val="00027E9E"/>
    <w:rsid w:val="00030066"/>
    <w:rsid w:val="00031690"/>
    <w:rsid w:val="0003171D"/>
    <w:rsid w:val="00031792"/>
    <w:rsid w:val="00031C1D"/>
    <w:rsid w:val="000320E0"/>
    <w:rsid w:val="00032116"/>
    <w:rsid w:val="00032853"/>
    <w:rsid w:val="00033453"/>
    <w:rsid w:val="0003426C"/>
    <w:rsid w:val="00034867"/>
    <w:rsid w:val="00034D44"/>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DD2"/>
    <w:rsid w:val="00043E39"/>
    <w:rsid w:val="0004439D"/>
    <w:rsid w:val="000457A1"/>
    <w:rsid w:val="000462CA"/>
    <w:rsid w:val="00046DD3"/>
    <w:rsid w:val="000475DD"/>
    <w:rsid w:val="00047EC0"/>
    <w:rsid w:val="00050001"/>
    <w:rsid w:val="000509AD"/>
    <w:rsid w:val="000514E8"/>
    <w:rsid w:val="00051CBD"/>
    <w:rsid w:val="00051D24"/>
    <w:rsid w:val="00052041"/>
    <w:rsid w:val="00052B64"/>
    <w:rsid w:val="00052BEC"/>
    <w:rsid w:val="00052E82"/>
    <w:rsid w:val="0005326A"/>
    <w:rsid w:val="000537B8"/>
    <w:rsid w:val="00053D0D"/>
    <w:rsid w:val="0005474A"/>
    <w:rsid w:val="00054DF2"/>
    <w:rsid w:val="000550CD"/>
    <w:rsid w:val="00055392"/>
    <w:rsid w:val="0005596C"/>
    <w:rsid w:val="00056547"/>
    <w:rsid w:val="000565AC"/>
    <w:rsid w:val="00056966"/>
    <w:rsid w:val="00056AFC"/>
    <w:rsid w:val="00056B11"/>
    <w:rsid w:val="00056EB3"/>
    <w:rsid w:val="00057129"/>
    <w:rsid w:val="00057A89"/>
    <w:rsid w:val="00057E34"/>
    <w:rsid w:val="0006011B"/>
    <w:rsid w:val="00060DB6"/>
    <w:rsid w:val="00061DD3"/>
    <w:rsid w:val="0006266D"/>
    <w:rsid w:val="00062740"/>
    <w:rsid w:val="00062AC0"/>
    <w:rsid w:val="0006353C"/>
    <w:rsid w:val="000636EB"/>
    <w:rsid w:val="00063E70"/>
    <w:rsid w:val="0006476C"/>
    <w:rsid w:val="00064CF8"/>
    <w:rsid w:val="00065506"/>
    <w:rsid w:val="00065910"/>
    <w:rsid w:val="00065E00"/>
    <w:rsid w:val="00066242"/>
    <w:rsid w:val="000662A2"/>
    <w:rsid w:val="0006632F"/>
    <w:rsid w:val="000665C5"/>
    <w:rsid w:val="00066EDD"/>
    <w:rsid w:val="000673D1"/>
    <w:rsid w:val="00067461"/>
    <w:rsid w:val="000676CD"/>
    <w:rsid w:val="00067753"/>
    <w:rsid w:val="00067E21"/>
    <w:rsid w:val="00070260"/>
    <w:rsid w:val="00070822"/>
    <w:rsid w:val="00070F59"/>
    <w:rsid w:val="00071215"/>
    <w:rsid w:val="00071362"/>
    <w:rsid w:val="00071519"/>
    <w:rsid w:val="0007167D"/>
    <w:rsid w:val="00072225"/>
    <w:rsid w:val="000722D0"/>
    <w:rsid w:val="00073412"/>
    <w:rsid w:val="0007352A"/>
    <w:rsid w:val="00073534"/>
    <w:rsid w:val="00073683"/>
    <w:rsid w:val="0007382E"/>
    <w:rsid w:val="00073F44"/>
    <w:rsid w:val="000740C0"/>
    <w:rsid w:val="000742E6"/>
    <w:rsid w:val="00074CF3"/>
    <w:rsid w:val="0007501C"/>
    <w:rsid w:val="000750E0"/>
    <w:rsid w:val="000756E0"/>
    <w:rsid w:val="00075998"/>
    <w:rsid w:val="00075A78"/>
    <w:rsid w:val="00075BFE"/>
    <w:rsid w:val="00076572"/>
    <w:rsid w:val="000766E1"/>
    <w:rsid w:val="000772E3"/>
    <w:rsid w:val="00077A55"/>
    <w:rsid w:val="00077FF6"/>
    <w:rsid w:val="00080400"/>
    <w:rsid w:val="00080D82"/>
    <w:rsid w:val="0008160A"/>
    <w:rsid w:val="00081692"/>
    <w:rsid w:val="00081D5F"/>
    <w:rsid w:val="00082A63"/>
    <w:rsid w:val="00082C46"/>
    <w:rsid w:val="000832E7"/>
    <w:rsid w:val="00083412"/>
    <w:rsid w:val="00083570"/>
    <w:rsid w:val="00083A0A"/>
    <w:rsid w:val="000842C0"/>
    <w:rsid w:val="00084567"/>
    <w:rsid w:val="000849AB"/>
    <w:rsid w:val="00084DA7"/>
    <w:rsid w:val="00084ED6"/>
    <w:rsid w:val="00085099"/>
    <w:rsid w:val="00085A0E"/>
    <w:rsid w:val="00085D3F"/>
    <w:rsid w:val="00085FB0"/>
    <w:rsid w:val="000861A9"/>
    <w:rsid w:val="00086687"/>
    <w:rsid w:val="0008690E"/>
    <w:rsid w:val="00086F7F"/>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0E37"/>
    <w:rsid w:val="000A100B"/>
    <w:rsid w:val="000A1504"/>
    <w:rsid w:val="000A1830"/>
    <w:rsid w:val="000A1BEC"/>
    <w:rsid w:val="000A2C4F"/>
    <w:rsid w:val="000A4121"/>
    <w:rsid w:val="000A41FA"/>
    <w:rsid w:val="000A4AA3"/>
    <w:rsid w:val="000A550E"/>
    <w:rsid w:val="000A64F3"/>
    <w:rsid w:val="000B00A0"/>
    <w:rsid w:val="000B0464"/>
    <w:rsid w:val="000B04F0"/>
    <w:rsid w:val="000B0960"/>
    <w:rsid w:val="000B13C7"/>
    <w:rsid w:val="000B1828"/>
    <w:rsid w:val="000B1A55"/>
    <w:rsid w:val="000B20BB"/>
    <w:rsid w:val="000B28B5"/>
    <w:rsid w:val="000B2EF6"/>
    <w:rsid w:val="000B2FA6"/>
    <w:rsid w:val="000B3FDC"/>
    <w:rsid w:val="000B4AA0"/>
    <w:rsid w:val="000B4B88"/>
    <w:rsid w:val="000B4DA5"/>
    <w:rsid w:val="000B4F4B"/>
    <w:rsid w:val="000B5514"/>
    <w:rsid w:val="000B587A"/>
    <w:rsid w:val="000B5994"/>
    <w:rsid w:val="000B5E8B"/>
    <w:rsid w:val="000B64BB"/>
    <w:rsid w:val="000B701C"/>
    <w:rsid w:val="000C0016"/>
    <w:rsid w:val="000C0182"/>
    <w:rsid w:val="000C01B6"/>
    <w:rsid w:val="000C0524"/>
    <w:rsid w:val="000C0D17"/>
    <w:rsid w:val="000C106B"/>
    <w:rsid w:val="000C12AD"/>
    <w:rsid w:val="000C12E4"/>
    <w:rsid w:val="000C208E"/>
    <w:rsid w:val="000C2367"/>
    <w:rsid w:val="000C2553"/>
    <w:rsid w:val="000C3539"/>
    <w:rsid w:val="000C38C3"/>
    <w:rsid w:val="000C3F8D"/>
    <w:rsid w:val="000C4549"/>
    <w:rsid w:val="000C55E7"/>
    <w:rsid w:val="000C635F"/>
    <w:rsid w:val="000C6BC9"/>
    <w:rsid w:val="000C703E"/>
    <w:rsid w:val="000C7193"/>
    <w:rsid w:val="000C726B"/>
    <w:rsid w:val="000D003F"/>
    <w:rsid w:val="000D09FD"/>
    <w:rsid w:val="000D111A"/>
    <w:rsid w:val="000D1211"/>
    <w:rsid w:val="000D19DE"/>
    <w:rsid w:val="000D1CC2"/>
    <w:rsid w:val="000D2171"/>
    <w:rsid w:val="000D232F"/>
    <w:rsid w:val="000D24DF"/>
    <w:rsid w:val="000D2757"/>
    <w:rsid w:val="000D2989"/>
    <w:rsid w:val="000D2F21"/>
    <w:rsid w:val="000D33B7"/>
    <w:rsid w:val="000D3599"/>
    <w:rsid w:val="000D43D5"/>
    <w:rsid w:val="000D44FB"/>
    <w:rsid w:val="000D4858"/>
    <w:rsid w:val="000D515F"/>
    <w:rsid w:val="000D574B"/>
    <w:rsid w:val="000D5C71"/>
    <w:rsid w:val="000D6512"/>
    <w:rsid w:val="000D66C5"/>
    <w:rsid w:val="000D699D"/>
    <w:rsid w:val="000D6CFC"/>
    <w:rsid w:val="000E09C8"/>
    <w:rsid w:val="000E0B35"/>
    <w:rsid w:val="000E0C28"/>
    <w:rsid w:val="000E2A95"/>
    <w:rsid w:val="000E32DA"/>
    <w:rsid w:val="000E3D1E"/>
    <w:rsid w:val="000E3FAF"/>
    <w:rsid w:val="000E4031"/>
    <w:rsid w:val="000E42E0"/>
    <w:rsid w:val="000E537B"/>
    <w:rsid w:val="000E57D0"/>
    <w:rsid w:val="000E6ECE"/>
    <w:rsid w:val="000E7363"/>
    <w:rsid w:val="000E75E1"/>
    <w:rsid w:val="000E7858"/>
    <w:rsid w:val="000E7926"/>
    <w:rsid w:val="000E7F23"/>
    <w:rsid w:val="000F04EF"/>
    <w:rsid w:val="000F1C3B"/>
    <w:rsid w:val="000F1F4C"/>
    <w:rsid w:val="000F21C2"/>
    <w:rsid w:val="000F33CF"/>
    <w:rsid w:val="000F37C5"/>
    <w:rsid w:val="000F39CA"/>
    <w:rsid w:val="000F42D8"/>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5268"/>
    <w:rsid w:val="0010528F"/>
    <w:rsid w:val="001055A6"/>
    <w:rsid w:val="0010708A"/>
    <w:rsid w:val="00107510"/>
    <w:rsid w:val="001077F5"/>
    <w:rsid w:val="00107927"/>
    <w:rsid w:val="00107FC9"/>
    <w:rsid w:val="00110059"/>
    <w:rsid w:val="00110390"/>
    <w:rsid w:val="00110E26"/>
    <w:rsid w:val="00110E28"/>
    <w:rsid w:val="00110EB6"/>
    <w:rsid w:val="0011129B"/>
    <w:rsid w:val="00111321"/>
    <w:rsid w:val="001116B9"/>
    <w:rsid w:val="00111A68"/>
    <w:rsid w:val="001128E7"/>
    <w:rsid w:val="00112DA8"/>
    <w:rsid w:val="00113505"/>
    <w:rsid w:val="00113AB6"/>
    <w:rsid w:val="00113C32"/>
    <w:rsid w:val="001145A0"/>
    <w:rsid w:val="00115A28"/>
    <w:rsid w:val="00115F09"/>
    <w:rsid w:val="00116267"/>
    <w:rsid w:val="00117546"/>
    <w:rsid w:val="0011771D"/>
    <w:rsid w:val="00117A28"/>
    <w:rsid w:val="00117BD6"/>
    <w:rsid w:val="001206C2"/>
    <w:rsid w:val="001209EB"/>
    <w:rsid w:val="00120E3B"/>
    <w:rsid w:val="00121170"/>
    <w:rsid w:val="00121823"/>
    <w:rsid w:val="00121978"/>
    <w:rsid w:val="00121BA8"/>
    <w:rsid w:val="00121ED4"/>
    <w:rsid w:val="00122272"/>
    <w:rsid w:val="001230F5"/>
    <w:rsid w:val="00123422"/>
    <w:rsid w:val="001237C8"/>
    <w:rsid w:val="001238BE"/>
    <w:rsid w:val="00123CED"/>
    <w:rsid w:val="00124948"/>
    <w:rsid w:val="00124951"/>
    <w:rsid w:val="00124B6A"/>
    <w:rsid w:val="001255DE"/>
    <w:rsid w:val="00125CD0"/>
    <w:rsid w:val="00127948"/>
    <w:rsid w:val="00127B35"/>
    <w:rsid w:val="001300C2"/>
    <w:rsid w:val="00130462"/>
    <w:rsid w:val="0013107D"/>
    <w:rsid w:val="001317CD"/>
    <w:rsid w:val="001328E9"/>
    <w:rsid w:val="001337AC"/>
    <w:rsid w:val="0013394F"/>
    <w:rsid w:val="00133AC1"/>
    <w:rsid w:val="00133F3E"/>
    <w:rsid w:val="00134288"/>
    <w:rsid w:val="00135B31"/>
    <w:rsid w:val="00135EFC"/>
    <w:rsid w:val="00136073"/>
    <w:rsid w:val="00136869"/>
    <w:rsid w:val="00136A8D"/>
    <w:rsid w:val="00136AB1"/>
    <w:rsid w:val="00136D4C"/>
    <w:rsid w:val="0013700B"/>
    <w:rsid w:val="0013764C"/>
    <w:rsid w:val="00137676"/>
    <w:rsid w:val="00137855"/>
    <w:rsid w:val="0013786B"/>
    <w:rsid w:val="001408AF"/>
    <w:rsid w:val="001409DD"/>
    <w:rsid w:val="00140F62"/>
    <w:rsid w:val="001411E6"/>
    <w:rsid w:val="00141C4B"/>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929"/>
    <w:rsid w:val="00147DAB"/>
    <w:rsid w:val="0015166E"/>
    <w:rsid w:val="00151784"/>
    <w:rsid w:val="00151EAC"/>
    <w:rsid w:val="00152400"/>
    <w:rsid w:val="001528CD"/>
    <w:rsid w:val="00152A08"/>
    <w:rsid w:val="00152C83"/>
    <w:rsid w:val="001534FE"/>
    <w:rsid w:val="00153528"/>
    <w:rsid w:val="00153B72"/>
    <w:rsid w:val="00153FAC"/>
    <w:rsid w:val="00154794"/>
    <w:rsid w:val="00154859"/>
    <w:rsid w:val="001549F2"/>
    <w:rsid w:val="00154B41"/>
    <w:rsid w:val="00154E68"/>
    <w:rsid w:val="001553B4"/>
    <w:rsid w:val="001557ED"/>
    <w:rsid w:val="00155B3C"/>
    <w:rsid w:val="00157450"/>
    <w:rsid w:val="00161451"/>
    <w:rsid w:val="00161592"/>
    <w:rsid w:val="00161726"/>
    <w:rsid w:val="001618DA"/>
    <w:rsid w:val="0016193F"/>
    <w:rsid w:val="00161DB2"/>
    <w:rsid w:val="00162548"/>
    <w:rsid w:val="0016307B"/>
    <w:rsid w:val="001633E9"/>
    <w:rsid w:val="00164C5D"/>
    <w:rsid w:val="00164F75"/>
    <w:rsid w:val="001662D4"/>
    <w:rsid w:val="001666D8"/>
    <w:rsid w:val="00166A6E"/>
    <w:rsid w:val="00166CD6"/>
    <w:rsid w:val="00166D78"/>
    <w:rsid w:val="00166DEA"/>
    <w:rsid w:val="00166E2C"/>
    <w:rsid w:val="00167A8F"/>
    <w:rsid w:val="00170403"/>
    <w:rsid w:val="00170584"/>
    <w:rsid w:val="00170E71"/>
    <w:rsid w:val="00170FCA"/>
    <w:rsid w:val="00171045"/>
    <w:rsid w:val="00171577"/>
    <w:rsid w:val="0017174B"/>
    <w:rsid w:val="00171EA8"/>
    <w:rsid w:val="00172152"/>
    <w:rsid w:val="00172183"/>
    <w:rsid w:val="00172B18"/>
    <w:rsid w:val="001732BD"/>
    <w:rsid w:val="00173C78"/>
    <w:rsid w:val="00174273"/>
    <w:rsid w:val="00174F52"/>
    <w:rsid w:val="001751AB"/>
    <w:rsid w:val="00175772"/>
    <w:rsid w:val="00175A3F"/>
    <w:rsid w:val="001776A3"/>
    <w:rsid w:val="00177EF9"/>
    <w:rsid w:val="00180E09"/>
    <w:rsid w:val="00181992"/>
    <w:rsid w:val="00181FF6"/>
    <w:rsid w:val="001821A1"/>
    <w:rsid w:val="001822CF"/>
    <w:rsid w:val="0018235C"/>
    <w:rsid w:val="001830A3"/>
    <w:rsid w:val="00183634"/>
    <w:rsid w:val="0018369A"/>
    <w:rsid w:val="00183D4C"/>
    <w:rsid w:val="00183F6D"/>
    <w:rsid w:val="00184026"/>
    <w:rsid w:val="001864E4"/>
    <w:rsid w:val="0018670E"/>
    <w:rsid w:val="00186725"/>
    <w:rsid w:val="0018690B"/>
    <w:rsid w:val="00186EB8"/>
    <w:rsid w:val="00187029"/>
    <w:rsid w:val="00187962"/>
    <w:rsid w:val="00190610"/>
    <w:rsid w:val="00190931"/>
    <w:rsid w:val="0019109D"/>
    <w:rsid w:val="00191160"/>
    <w:rsid w:val="00191809"/>
    <w:rsid w:val="0019180D"/>
    <w:rsid w:val="00191817"/>
    <w:rsid w:val="00192146"/>
    <w:rsid w:val="0019219A"/>
    <w:rsid w:val="00192409"/>
    <w:rsid w:val="00193A21"/>
    <w:rsid w:val="00193CBC"/>
    <w:rsid w:val="001947DE"/>
    <w:rsid w:val="00195077"/>
    <w:rsid w:val="0019552B"/>
    <w:rsid w:val="00195BDB"/>
    <w:rsid w:val="00195E91"/>
    <w:rsid w:val="001960CA"/>
    <w:rsid w:val="00196181"/>
    <w:rsid w:val="00196DBA"/>
    <w:rsid w:val="00196F27"/>
    <w:rsid w:val="00197115"/>
    <w:rsid w:val="00197794"/>
    <w:rsid w:val="0019779E"/>
    <w:rsid w:val="0019782E"/>
    <w:rsid w:val="001979B0"/>
    <w:rsid w:val="00197ADD"/>
    <w:rsid w:val="00197C10"/>
    <w:rsid w:val="001A033F"/>
    <w:rsid w:val="001A08AA"/>
    <w:rsid w:val="001A1199"/>
    <w:rsid w:val="001A1768"/>
    <w:rsid w:val="001A2F4A"/>
    <w:rsid w:val="001A3AEE"/>
    <w:rsid w:val="001A3CEA"/>
    <w:rsid w:val="001A4877"/>
    <w:rsid w:val="001A4CEA"/>
    <w:rsid w:val="001A516D"/>
    <w:rsid w:val="001A52AF"/>
    <w:rsid w:val="001A5989"/>
    <w:rsid w:val="001A59CB"/>
    <w:rsid w:val="001A5A20"/>
    <w:rsid w:val="001A623C"/>
    <w:rsid w:val="001A7640"/>
    <w:rsid w:val="001A76C9"/>
    <w:rsid w:val="001B07B3"/>
    <w:rsid w:val="001B098B"/>
    <w:rsid w:val="001B1475"/>
    <w:rsid w:val="001B1B54"/>
    <w:rsid w:val="001B1E8D"/>
    <w:rsid w:val="001B28EE"/>
    <w:rsid w:val="001B3581"/>
    <w:rsid w:val="001B36D6"/>
    <w:rsid w:val="001B4AD4"/>
    <w:rsid w:val="001B5116"/>
    <w:rsid w:val="001B53A1"/>
    <w:rsid w:val="001B542E"/>
    <w:rsid w:val="001B5A52"/>
    <w:rsid w:val="001B62A7"/>
    <w:rsid w:val="001B7350"/>
    <w:rsid w:val="001B74FB"/>
    <w:rsid w:val="001B7991"/>
    <w:rsid w:val="001C02A0"/>
    <w:rsid w:val="001C09B7"/>
    <w:rsid w:val="001C0C13"/>
    <w:rsid w:val="001C0F4E"/>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50D"/>
    <w:rsid w:val="001C4A89"/>
    <w:rsid w:val="001C4AC8"/>
    <w:rsid w:val="001C5E4E"/>
    <w:rsid w:val="001C6177"/>
    <w:rsid w:val="001C65C9"/>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FC5"/>
    <w:rsid w:val="001D4295"/>
    <w:rsid w:val="001D4E22"/>
    <w:rsid w:val="001D4F23"/>
    <w:rsid w:val="001D5047"/>
    <w:rsid w:val="001D5096"/>
    <w:rsid w:val="001D55C8"/>
    <w:rsid w:val="001D5DF5"/>
    <w:rsid w:val="001D683F"/>
    <w:rsid w:val="001D6CE5"/>
    <w:rsid w:val="001D717F"/>
    <w:rsid w:val="001D7197"/>
    <w:rsid w:val="001D722F"/>
    <w:rsid w:val="001D77A7"/>
    <w:rsid w:val="001D7888"/>
    <w:rsid w:val="001D7A12"/>
    <w:rsid w:val="001D7D94"/>
    <w:rsid w:val="001D7E3A"/>
    <w:rsid w:val="001E00BD"/>
    <w:rsid w:val="001E0107"/>
    <w:rsid w:val="001E0A28"/>
    <w:rsid w:val="001E0BEF"/>
    <w:rsid w:val="001E12F9"/>
    <w:rsid w:val="001E24B6"/>
    <w:rsid w:val="001E2749"/>
    <w:rsid w:val="001E3275"/>
    <w:rsid w:val="001E3491"/>
    <w:rsid w:val="001E35A0"/>
    <w:rsid w:val="001E4218"/>
    <w:rsid w:val="001E42AE"/>
    <w:rsid w:val="001E4774"/>
    <w:rsid w:val="001E47B7"/>
    <w:rsid w:val="001E4C87"/>
    <w:rsid w:val="001E5F06"/>
    <w:rsid w:val="001E6715"/>
    <w:rsid w:val="001E6C4D"/>
    <w:rsid w:val="001E7E85"/>
    <w:rsid w:val="001E7FC1"/>
    <w:rsid w:val="001F004B"/>
    <w:rsid w:val="001F0477"/>
    <w:rsid w:val="001F0B20"/>
    <w:rsid w:val="001F0B50"/>
    <w:rsid w:val="001F110B"/>
    <w:rsid w:val="001F158F"/>
    <w:rsid w:val="001F1BED"/>
    <w:rsid w:val="001F1BFA"/>
    <w:rsid w:val="001F1CB6"/>
    <w:rsid w:val="001F200D"/>
    <w:rsid w:val="001F2709"/>
    <w:rsid w:val="001F2ACA"/>
    <w:rsid w:val="001F45AB"/>
    <w:rsid w:val="001F51E6"/>
    <w:rsid w:val="001F61CE"/>
    <w:rsid w:val="001F68CE"/>
    <w:rsid w:val="0020034A"/>
    <w:rsid w:val="00200A62"/>
    <w:rsid w:val="002019B1"/>
    <w:rsid w:val="00201A7C"/>
    <w:rsid w:val="00201B0B"/>
    <w:rsid w:val="002026DC"/>
    <w:rsid w:val="00202BAE"/>
    <w:rsid w:val="002032AC"/>
    <w:rsid w:val="0020345B"/>
    <w:rsid w:val="00203740"/>
    <w:rsid w:val="0020380D"/>
    <w:rsid w:val="00203E0B"/>
    <w:rsid w:val="00204001"/>
    <w:rsid w:val="00204C05"/>
    <w:rsid w:val="002054A1"/>
    <w:rsid w:val="00205C74"/>
    <w:rsid w:val="00206EC8"/>
    <w:rsid w:val="0020703F"/>
    <w:rsid w:val="0020784E"/>
    <w:rsid w:val="00210A0C"/>
    <w:rsid w:val="00210C99"/>
    <w:rsid w:val="00211F45"/>
    <w:rsid w:val="002124F2"/>
    <w:rsid w:val="002127F6"/>
    <w:rsid w:val="0021356D"/>
    <w:rsid w:val="00213719"/>
    <w:rsid w:val="002137CF"/>
    <w:rsid w:val="002138EA"/>
    <w:rsid w:val="002139EA"/>
    <w:rsid w:val="00213F84"/>
    <w:rsid w:val="00213F99"/>
    <w:rsid w:val="002140C3"/>
    <w:rsid w:val="00214228"/>
    <w:rsid w:val="00214C87"/>
    <w:rsid w:val="00214FBD"/>
    <w:rsid w:val="002155E0"/>
    <w:rsid w:val="00215647"/>
    <w:rsid w:val="00216CB1"/>
    <w:rsid w:val="00220ED2"/>
    <w:rsid w:val="00220F2F"/>
    <w:rsid w:val="00221AAD"/>
    <w:rsid w:val="00221E08"/>
    <w:rsid w:val="00222897"/>
    <w:rsid w:val="00222B0C"/>
    <w:rsid w:val="0022333B"/>
    <w:rsid w:val="0022365F"/>
    <w:rsid w:val="002252C2"/>
    <w:rsid w:val="00226360"/>
    <w:rsid w:val="00227245"/>
    <w:rsid w:val="002272D6"/>
    <w:rsid w:val="00227314"/>
    <w:rsid w:val="00227772"/>
    <w:rsid w:val="00231A98"/>
    <w:rsid w:val="002326FE"/>
    <w:rsid w:val="00233760"/>
    <w:rsid w:val="002341CC"/>
    <w:rsid w:val="00234442"/>
    <w:rsid w:val="00235394"/>
    <w:rsid w:val="00235503"/>
    <w:rsid w:val="00235577"/>
    <w:rsid w:val="00235B97"/>
    <w:rsid w:val="00236C01"/>
    <w:rsid w:val="00236CC0"/>
    <w:rsid w:val="00236D0D"/>
    <w:rsid w:val="00236FB7"/>
    <w:rsid w:val="002371B2"/>
    <w:rsid w:val="00237355"/>
    <w:rsid w:val="002373EF"/>
    <w:rsid w:val="0023757B"/>
    <w:rsid w:val="0024004D"/>
    <w:rsid w:val="002405CB"/>
    <w:rsid w:val="00241034"/>
    <w:rsid w:val="002417A6"/>
    <w:rsid w:val="00241E3C"/>
    <w:rsid w:val="0024219D"/>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47E60"/>
    <w:rsid w:val="002502E3"/>
    <w:rsid w:val="00250B5B"/>
    <w:rsid w:val="00250C71"/>
    <w:rsid w:val="00250CFF"/>
    <w:rsid w:val="00250FD7"/>
    <w:rsid w:val="00251588"/>
    <w:rsid w:val="00251657"/>
    <w:rsid w:val="002521DB"/>
    <w:rsid w:val="002522BF"/>
    <w:rsid w:val="00252DB8"/>
    <w:rsid w:val="002531E6"/>
    <w:rsid w:val="002537BC"/>
    <w:rsid w:val="002544F8"/>
    <w:rsid w:val="00254A48"/>
    <w:rsid w:val="00254B79"/>
    <w:rsid w:val="00255BAF"/>
    <w:rsid w:val="00255C58"/>
    <w:rsid w:val="002560F2"/>
    <w:rsid w:val="002562B2"/>
    <w:rsid w:val="00257D2A"/>
    <w:rsid w:val="0026095F"/>
    <w:rsid w:val="00260A4A"/>
    <w:rsid w:val="00260EC7"/>
    <w:rsid w:val="00261539"/>
    <w:rsid w:val="0026179F"/>
    <w:rsid w:val="0026188C"/>
    <w:rsid w:val="00261940"/>
    <w:rsid w:val="00261AF9"/>
    <w:rsid w:val="00261FDA"/>
    <w:rsid w:val="002622B4"/>
    <w:rsid w:val="002627C2"/>
    <w:rsid w:val="00262D69"/>
    <w:rsid w:val="00263076"/>
    <w:rsid w:val="0026382A"/>
    <w:rsid w:val="00263CD2"/>
    <w:rsid w:val="00263CDE"/>
    <w:rsid w:val="002640EF"/>
    <w:rsid w:val="002647B3"/>
    <w:rsid w:val="00264B29"/>
    <w:rsid w:val="00265829"/>
    <w:rsid w:val="002666AE"/>
    <w:rsid w:val="0026677C"/>
    <w:rsid w:val="00266923"/>
    <w:rsid w:val="00266ECD"/>
    <w:rsid w:val="0027120D"/>
    <w:rsid w:val="0027154A"/>
    <w:rsid w:val="00271DDC"/>
    <w:rsid w:val="002720D4"/>
    <w:rsid w:val="002720FC"/>
    <w:rsid w:val="0027280E"/>
    <w:rsid w:val="00272B7E"/>
    <w:rsid w:val="002731EA"/>
    <w:rsid w:val="00273235"/>
    <w:rsid w:val="002734AB"/>
    <w:rsid w:val="00273EBC"/>
    <w:rsid w:val="0027470A"/>
    <w:rsid w:val="002749A6"/>
    <w:rsid w:val="00274D12"/>
    <w:rsid w:val="00274E1A"/>
    <w:rsid w:val="00274E25"/>
    <w:rsid w:val="00275216"/>
    <w:rsid w:val="00275365"/>
    <w:rsid w:val="0027681C"/>
    <w:rsid w:val="00276CEC"/>
    <w:rsid w:val="00276FD3"/>
    <w:rsid w:val="002772F7"/>
    <w:rsid w:val="00277505"/>
    <w:rsid w:val="002775B1"/>
    <w:rsid w:val="002775B9"/>
    <w:rsid w:val="00277A16"/>
    <w:rsid w:val="00280215"/>
    <w:rsid w:val="002804DA"/>
    <w:rsid w:val="00280553"/>
    <w:rsid w:val="0028080F"/>
    <w:rsid w:val="002811C4"/>
    <w:rsid w:val="00281637"/>
    <w:rsid w:val="00281F3A"/>
    <w:rsid w:val="00282086"/>
    <w:rsid w:val="00282213"/>
    <w:rsid w:val="0028234D"/>
    <w:rsid w:val="0028266F"/>
    <w:rsid w:val="00282989"/>
    <w:rsid w:val="002829AB"/>
    <w:rsid w:val="00283493"/>
    <w:rsid w:val="00283B27"/>
    <w:rsid w:val="00284016"/>
    <w:rsid w:val="002854BD"/>
    <w:rsid w:val="00285515"/>
    <w:rsid w:val="002858BF"/>
    <w:rsid w:val="00285AA9"/>
    <w:rsid w:val="00285FD0"/>
    <w:rsid w:val="00286263"/>
    <w:rsid w:val="002868AD"/>
    <w:rsid w:val="00286EC7"/>
    <w:rsid w:val="002879E0"/>
    <w:rsid w:val="0029023C"/>
    <w:rsid w:val="002906B9"/>
    <w:rsid w:val="002906E6"/>
    <w:rsid w:val="00290809"/>
    <w:rsid w:val="0029087E"/>
    <w:rsid w:val="00290979"/>
    <w:rsid w:val="00291460"/>
    <w:rsid w:val="002917DE"/>
    <w:rsid w:val="002919F3"/>
    <w:rsid w:val="00291F6E"/>
    <w:rsid w:val="00292BD4"/>
    <w:rsid w:val="00292CB2"/>
    <w:rsid w:val="002933BF"/>
    <w:rsid w:val="002939AF"/>
    <w:rsid w:val="00293E5D"/>
    <w:rsid w:val="00293EA1"/>
    <w:rsid w:val="00294491"/>
    <w:rsid w:val="002944CF"/>
    <w:rsid w:val="0029482B"/>
    <w:rsid w:val="00294BDE"/>
    <w:rsid w:val="00295BEC"/>
    <w:rsid w:val="00295E14"/>
    <w:rsid w:val="00296DA5"/>
    <w:rsid w:val="0029712E"/>
    <w:rsid w:val="002975D8"/>
    <w:rsid w:val="0029798B"/>
    <w:rsid w:val="00297AED"/>
    <w:rsid w:val="002A0050"/>
    <w:rsid w:val="002A0CED"/>
    <w:rsid w:val="002A1B9A"/>
    <w:rsid w:val="002A1DFC"/>
    <w:rsid w:val="002A26EF"/>
    <w:rsid w:val="002A2F9D"/>
    <w:rsid w:val="002A3276"/>
    <w:rsid w:val="002A3522"/>
    <w:rsid w:val="002A4057"/>
    <w:rsid w:val="002A45B9"/>
    <w:rsid w:val="002A461F"/>
    <w:rsid w:val="002A4CBD"/>
    <w:rsid w:val="002A4CD0"/>
    <w:rsid w:val="002A5624"/>
    <w:rsid w:val="002A5724"/>
    <w:rsid w:val="002A5777"/>
    <w:rsid w:val="002A5BE2"/>
    <w:rsid w:val="002A6617"/>
    <w:rsid w:val="002A6A94"/>
    <w:rsid w:val="002A6D36"/>
    <w:rsid w:val="002A762C"/>
    <w:rsid w:val="002A7A56"/>
    <w:rsid w:val="002A7DA6"/>
    <w:rsid w:val="002A7FFB"/>
    <w:rsid w:val="002B05A4"/>
    <w:rsid w:val="002B07D9"/>
    <w:rsid w:val="002B1001"/>
    <w:rsid w:val="002B14EC"/>
    <w:rsid w:val="002B270F"/>
    <w:rsid w:val="002B27EC"/>
    <w:rsid w:val="002B2E62"/>
    <w:rsid w:val="002B2F9D"/>
    <w:rsid w:val="002B37DD"/>
    <w:rsid w:val="002B395D"/>
    <w:rsid w:val="002B3E06"/>
    <w:rsid w:val="002B4DAE"/>
    <w:rsid w:val="002B516C"/>
    <w:rsid w:val="002B563D"/>
    <w:rsid w:val="002B5E1D"/>
    <w:rsid w:val="002B60C1"/>
    <w:rsid w:val="002B6E14"/>
    <w:rsid w:val="002B6E4B"/>
    <w:rsid w:val="002B7285"/>
    <w:rsid w:val="002B75EF"/>
    <w:rsid w:val="002B7B39"/>
    <w:rsid w:val="002B7CDC"/>
    <w:rsid w:val="002B7FF3"/>
    <w:rsid w:val="002C0C3E"/>
    <w:rsid w:val="002C11B9"/>
    <w:rsid w:val="002C1AFE"/>
    <w:rsid w:val="002C1D19"/>
    <w:rsid w:val="002C1DBF"/>
    <w:rsid w:val="002C1EA3"/>
    <w:rsid w:val="002C1F56"/>
    <w:rsid w:val="002C2A32"/>
    <w:rsid w:val="002C32D7"/>
    <w:rsid w:val="002C35C5"/>
    <w:rsid w:val="002C3A7C"/>
    <w:rsid w:val="002C4105"/>
    <w:rsid w:val="002C41F8"/>
    <w:rsid w:val="002C42FB"/>
    <w:rsid w:val="002C4B52"/>
    <w:rsid w:val="002C4F44"/>
    <w:rsid w:val="002C5831"/>
    <w:rsid w:val="002C5D51"/>
    <w:rsid w:val="002C6218"/>
    <w:rsid w:val="002C6726"/>
    <w:rsid w:val="002C7064"/>
    <w:rsid w:val="002C76C2"/>
    <w:rsid w:val="002C7B2E"/>
    <w:rsid w:val="002D03B5"/>
    <w:rsid w:val="002D03E5"/>
    <w:rsid w:val="002D098F"/>
    <w:rsid w:val="002D1357"/>
    <w:rsid w:val="002D19E6"/>
    <w:rsid w:val="002D21A0"/>
    <w:rsid w:val="002D2F4D"/>
    <w:rsid w:val="002D36EB"/>
    <w:rsid w:val="002D4AF6"/>
    <w:rsid w:val="002D4B2F"/>
    <w:rsid w:val="002D5FFB"/>
    <w:rsid w:val="002D6467"/>
    <w:rsid w:val="002D6995"/>
    <w:rsid w:val="002D6BDF"/>
    <w:rsid w:val="002D6FD5"/>
    <w:rsid w:val="002D7786"/>
    <w:rsid w:val="002D7D39"/>
    <w:rsid w:val="002D7D42"/>
    <w:rsid w:val="002D7DE6"/>
    <w:rsid w:val="002E0CD2"/>
    <w:rsid w:val="002E0D0E"/>
    <w:rsid w:val="002E0EA3"/>
    <w:rsid w:val="002E1C78"/>
    <w:rsid w:val="002E21C9"/>
    <w:rsid w:val="002E22F0"/>
    <w:rsid w:val="002E264D"/>
    <w:rsid w:val="002E2752"/>
    <w:rsid w:val="002E2B01"/>
    <w:rsid w:val="002E2CE9"/>
    <w:rsid w:val="002E2D65"/>
    <w:rsid w:val="002E33A6"/>
    <w:rsid w:val="002E3408"/>
    <w:rsid w:val="002E3539"/>
    <w:rsid w:val="002E3BF7"/>
    <w:rsid w:val="002E403E"/>
    <w:rsid w:val="002E4481"/>
    <w:rsid w:val="002E4828"/>
    <w:rsid w:val="002E4891"/>
    <w:rsid w:val="002E4AE6"/>
    <w:rsid w:val="002E4BAC"/>
    <w:rsid w:val="002E4C74"/>
    <w:rsid w:val="002E56D1"/>
    <w:rsid w:val="002E59C1"/>
    <w:rsid w:val="002E646A"/>
    <w:rsid w:val="002E6482"/>
    <w:rsid w:val="002E71C9"/>
    <w:rsid w:val="002E7D81"/>
    <w:rsid w:val="002E7E3D"/>
    <w:rsid w:val="002F0879"/>
    <w:rsid w:val="002F14B8"/>
    <w:rsid w:val="002F158C"/>
    <w:rsid w:val="002F15DC"/>
    <w:rsid w:val="002F2135"/>
    <w:rsid w:val="002F23F8"/>
    <w:rsid w:val="002F2B34"/>
    <w:rsid w:val="002F2D74"/>
    <w:rsid w:val="002F2F7D"/>
    <w:rsid w:val="002F3183"/>
    <w:rsid w:val="002F3357"/>
    <w:rsid w:val="002F35B6"/>
    <w:rsid w:val="002F3966"/>
    <w:rsid w:val="002F4006"/>
    <w:rsid w:val="002F4093"/>
    <w:rsid w:val="002F4E3E"/>
    <w:rsid w:val="002F55D1"/>
    <w:rsid w:val="002F5636"/>
    <w:rsid w:val="002F5950"/>
    <w:rsid w:val="002F5D17"/>
    <w:rsid w:val="002F624D"/>
    <w:rsid w:val="002F695F"/>
    <w:rsid w:val="002F6B2B"/>
    <w:rsid w:val="002F776A"/>
    <w:rsid w:val="002F7C24"/>
    <w:rsid w:val="00300AB9"/>
    <w:rsid w:val="00300B2F"/>
    <w:rsid w:val="00300B78"/>
    <w:rsid w:val="00300E37"/>
    <w:rsid w:val="0030158D"/>
    <w:rsid w:val="00302126"/>
    <w:rsid w:val="003022A5"/>
    <w:rsid w:val="0030296D"/>
    <w:rsid w:val="00302AC2"/>
    <w:rsid w:val="00302EB0"/>
    <w:rsid w:val="00303C28"/>
    <w:rsid w:val="00303ECC"/>
    <w:rsid w:val="00304AC6"/>
    <w:rsid w:val="00305E49"/>
    <w:rsid w:val="003061CB"/>
    <w:rsid w:val="003066AB"/>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4C35"/>
    <w:rsid w:val="00314E8E"/>
    <w:rsid w:val="00314EB8"/>
    <w:rsid w:val="00315152"/>
    <w:rsid w:val="00315864"/>
    <w:rsid w:val="00315867"/>
    <w:rsid w:val="003158B2"/>
    <w:rsid w:val="00315993"/>
    <w:rsid w:val="003200FA"/>
    <w:rsid w:val="003201C3"/>
    <w:rsid w:val="003201E9"/>
    <w:rsid w:val="0032061F"/>
    <w:rsid w:val="0032066E"/>
    <w:rsid w:val="00321087"/>
    <w:rsid w:val="00321150"/>
    <w:rsid w:val="003211AC"/>
    <w:rsid w:val="003219ED"/>
    <w:rsid w:val="00322D2D"/>
    <w:rsid w:val="00324FFB"/>
    <w:rsid w:val="00325158"/>
    <w:rsid w:val="0032562C"/>
    <w:rsid w:val="003258BF"/>
    <w:rsid w:val="003260D7"/>
    <w:rsid w:val="00326589"/>
    <w:rsid w:val="00326BE6"/>
    <w:rsid w:val="0033050E"/>
    <w:rsid w:val="0033052D"/>
    <w:rsid w:val="0033064F"/>
    <w:rsid w:val="00330D32"/>
    <w:rsid w:val="003325B1"/>
    <w:rsid w:val="00332E88"/>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32C"/>
    <w:rsid w:val="00345F41"/>
    <w:rsid w:val="00345FF7"/>
    <w:rsid w:val="00346B57"/>
    <w:rsid w:val="00346BCA"/>
    <w:rsid w:val="003472EE"/>
    <w:rsid w:val="0034746C"/>
    <w:rsid w:val="003502FE"/>
    <w:rsid w:val="00350475"/>
    <w:rsid w:val="0035193C"/>
    <w:rsid w:val="00351C88"/>
    <w:rsid w:val="0035224B"/>
    <w:rsid w:val="003524EA"/>
    <w:rsid w:val="0035259D"/>
    <w:rsid w:val="00352BF2"/>
    <w:rsid w:val="00353A73"/>
    <w:rsid w:val="00353C68"/>
    <w:rsid w:val="00354D00"/>
    <w:rsid w:val="00354DCA"/>
    <w:rsid w:val="00355168"/>
    <w:rsid w:val="0035517B"/>
    <w:rsid w:val="003551C1"/>
    <w:rsid w:val="00355873"/>
    <w:rsid w:val="0035631C"/>
    <w:rsid w:val="0035660F"/>
    <w:rsid w:val="003569AB"/>
    <w:rsid w:val="003569F2"/>
    <w:rsid w:val="0036147B"/>
    <w:rsid w:val="003614FC"/>
    <w:rsid w:val="0036192F"/>
    <w:rsid w:val="003628B9"/>
    <w:rsid w:val="00362D8F"/>
    <w:rsid w:val="00362DFD"/>
    <w:rsid w:val="00363487"/>
    <w:rsid w:val="00363CC3"/>
    <w:rsid w:val="00363F37"/>
    <w:rsid w:val="0036457A"/>
    <w:rsid w:val="00364933"/>
    <w:rsid w:val="00364EBD"/>
    <w:rsid w:val="00365294"/>
    <w:rsid w:val="00365A74"/>
    <w:rsid w:val="00365AB0"/>
    <w:rsid w:val="00366364"/>
    <w:rsid w:val="00366F99"/>
    <w:rsid w:val="003675EA"/>
    <w:rsid w:val="00367724"/>
    <w:rsid w:val="003710BA"/>
    <w:rsid w:val="003715A0"/>
    <w:rsid w:val="003718D0"/>
    <w:rsid w:val="00371B6C"/>
    <w:rsid w:val="0037215B"/>
    <w:rsid w:val="0037234F"/>
    <w:rsid w:val="00372399"/>
    <w:rsid w:val="003724F9"/>
    <w:rsid w:val="003729F4"/>
    <w:rsid w:val="0037367D"/>
    <w:rsid w:val="00374215"/>
    <w:rsid w:val="00375470"/>
    <w:rsid w:val="00375C34"/>
    <w:rsid w:val="003768C2"/>
    <w:rsid w:val="00376E0E"/>
    <w:rsid w:val="00377047"/>
    <w:rsid w:val="003770F6"/>
    <w:rsid w:val="003773C1"/>
    <w:rsid w:val="00377437"/>
    <w:rsid w:val="0037751D"/>
    <w:rsid w:val="0037793D"/>
    <w:rsid w:val="003779BF"/>
    <w:rsid w:val="0038048F"/>
    <w:rsid w:val="0038059B"/>
    <w:rsid w:val="00381437"/>
    <w:rsid w:val="00381992"/>
    <w:rsid w:val="0038208D"/>
    <w:rsid w:val="00382724"/>
    <w:rsid w:val="0038281B"/>
    <w:rsid w:val="00382B74"/>
    <w:rsid w:val="00382E19"/>
    <w:rsid w:val="00383839"/>
    <w:rsid w:val="00383E37"/>
    <w:rsid w:val="00384065"/>
    <w:rsid w:val="00384720"/>
    <w:rsid w:val="00384918"/>
    <w:rsid w:val="00384F87"/>
    <w:rsid w:val="00385D2E"/>
    <w:rsid w:val="00386590"/>
    <w:rsid w:val="00387985"/>
    <w:rsid w:val="00387BEC"/>
    <w:rsid w:val="00387D10"/>
    <w:rsid w:val="00390B25"/>
    <w:rsid w:val="0039111D"/>
    <w:rsid w:val="00391585"/>
    <w:rsid w:val="00392CF0"/>
    <w:rsid w:val="00392E6B"/>
    <w:rsid w:val="00393042"/>
    <w:rsid w:val="0039309C"/>
    <w:rsid w:val="0039316E"/>
    <w:rsid w:val="003937D6"/>
    <w:rsid w:val="00394091"/>
    <w:rsid w:val="0039430E"/>
    <w:rsid w:val="003947A4"/>
    <w:rsid w:val="003948CE"/>
    <w:rsid w:val="00394AD5"/>
    <w:rsid w:val="0039502F"/>
    <w:rsid w:val="0039642D"/>
    <w:rsid w:val="00397BBF"/>
    <w:rsid w:val="00397C1F"/>
    <w:rsid w:val="003A01FA"/>
    <w:rsid w:val="003A0DEA"/>
    <w:rsid w:val="003A0FE9"/>
    <w:rsid w:val="003A11E4"/>
    <w:rsid w:val="003A1E68"/>
    <w:rsid w:val="003A1FAE"/>
    <w:rsid w:val="003A2412"/>
    <w:rsid w:val="003A2421"/>
    <w:rsid w:val="003A24A1"/>
    <w:rsid w:val="003A2C0D"/>
    <w:rsid w:val="003A2C16"/>
    <w:rsid w:val="003A2E40"/>
    <w:rsid w:val="003A2ED5"/>
    <w:rsid w:val="003A31E2"/>
    <w:rsid w:val="003A38D8"/>
    <w:rsid w:val="003A3F23"/>
    <w:rsid w:val="003A3FCE"/>
    <w:rsid w:val="003A5574"/>
    <w:rsid w:val="003A5732"/>
    <w:rsid w:val="003A5D70"/>
    <w:rsid w:val="003A69A7"/>
    <w:rsid w:val="003A73A8"/>
    <w:rsid w:val="003A771F"/>
    <w:rsid w:val="003B0158"/>
    <w:rsid w:val="003B0239"/>
    <w:rsid w:val="003B0622"/>
    <w:rsid w:val="003B1AEA"/>
    <w:rsid w:val="003B24DC"/>
    <w:rsid w:val="003B2786"/>
    <w:rsid w:val="003B2DBA"/>
    <w:rsid w:val="003B30E7"/>
    <w:rsid w:val="003B3B84"/>
    <w:rsid w:val="003B3F41"/>
    <w:rsid w:val="003B40B6"/>
    <w:rsid w:val="003B465A"/>
    <w:rsid w:val="003B4694"/>
    <w:rsid w:val="003B4746"/>
    <w:rsid w:val="003B56DB"/>
    <w:rsid w:val="003B5F26"/>
    <w:rsid w:val="003B71A6"/>
    <w:rsid w:val="003B755E"/>
    <w:rsid w:val="003B766D"/>
    <w:rsid w:val="003B7C00"/>
    <w:rsid w:val="003B7E7D"/>
    <w:rsid w:val="003C00B8"/>
    <w:rsid w:val="003C04EA"/>
    <w:rsid w:val="003C0525"/>
    <w:rsid w:val="003C0C46"/>
    <w:rsid w:val="003C1496"/>
    <w:rsid w:val="003C1A7D"/>
    <w:rsid w:val="003C228E"/>
    <w:rsid w:val="003C36BB"/>
    <w:rsid w:val="003C395F"/>
    <w:rsid w:val="003C3F3E"/>
    <w:rsid w:val="003C4822"/>
    <w:rsid w:val="003C51E7"/>
    <w:rsid w:val="003C59BD"/>
    <w:rsid w:val="003C5CDC"/>
    <w:rsid w:val="003C5FCD"/>
    <w:rsid w:val="003C6893"/>
    <w:rsid w:val="003C6DE2"/>
    <w:rsid w:val="003C70CA"/>
    <w:rsid w:val="003C7373"/>
    <w:rsid w:val="003C740E"/>
    <w:rsid w:val="003C7875"/>
    <w:rsid w:val="003C79F9"/>
    <w:rsid w:val="003C7C2C"/>
    <w:rsid w:val="003D051D"/>
    <w:rsid w:val="003D1076"/>
    <w:rsid w:val="003D10DC"/>
    <w:rsid w:val="003D1EFD"/>
    <w:rsid w:val="003D28BF"/>
    <w:rsid w:val="003D2F7E"/>
    <w:rsid w:val="003D3B39"/>
    <w:rsid w:val="003D3F79"/>
    <w:rsid w:val="003D4215"/>
    <w:rsid w:val="003D4C47"/>
    <w:rsid w:val="003D55F7"/>
    <w:rsid w:val="003D6438"/>
    <w:rsid w:val="003D64C2"/>
    <w:rsid w:val="003D7719"/>
    <w:rsid w:val="003D7F7C"/>
    <w:rsid w:val="003E03A1"/>
    <w:rsid w:val="003E127B"/>
    <w:rsid w:val="003E25F4"/>
    <w:rsid w:val="003E2A92"/>
    <w:rsid w:val="003E2CCB"/>
    <w:rsid w:val="003E2CF9"/>
    <w:rsid w:val="003E300D"/>
    <w:rsid w:val="003E32C3"/>
    <w:rsid w:val="003E34EA"/>
    <w:rsid w:val="003E3829"/>
    <w:rsid w:val="003E3AE7"/>
    <w:rsid w:val="003E40EE"/>
    <w:rsid w:val="003E4A10"/>
    <w:rsid w:val="003E4BA5"/>
    <w:rsid w:val="003E5826"/>
    <w:rsid w:val="003E5B3A"/>
    <w:rsid w:val="003E5B64"/>
    <w:rsid w:val="003E602F"/>
    <w:rsid w:val="003E670A"/>
    <w:rsid w:val="003E6B1E"/>
    <w:rsid w:val="003E6D0D"/>
    <w:rsid w:val="003F0575"/>
    <w:rsid w:val="003F059B"/>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20"/>
    <w:rsid w:val="003F43BB"/>
    <w:rsid w:val="003F5220"/>
    <w:rsid w:val="003F60E3"/>
    <w:rsid w:val="003F6883"/>
    <w:rsid w:val="003F6B6E"/>
    <w:rsid w:val="003F6DAF"/>
    <w:rsid w:val="003F6DFC"/>
    <w:rsid w:val="003F7281"/>
    <w:rsid w:val="00400089"/>
    <w:rsid w:val="00401144"/>
    <w:rsid w:val="00401186"/>
    <w:rsid w:val="00401341"/>
    <w:rsid w:val="00402532"/>
    <w:rsid w:val="00402537"/>
    <w:rsid w:val="004026BA"/>
    <w:rsid w:val="00402B38"/>
    <w:rsid w:val="004038EF"/>
    <w:rsid w:val="00403DF4"/>
    <w:rsid w:val="00404817"/>
    <w:rsid w:val="00404831"/>
    <w:rsid w:val="00405D5B"/>
    <w:rsid w:val="00406213"/>
    <w:rsid w:val="0040641B"/>
    <w:rsid w:val="00407661"/>
    <w:rsid w:val="00407948"/>
    <w:rsid w:val="00410314"/>
    <w:rsid w:val="00410402"/>
    <w:rsid w:val="00411044"/>
    <w:rsid w:val="00411D4D"/>
    <w:rsid w:val="00411FCC"/>
    <w:rsid w:val="00412063"/>
    <w:rsid w:val="00412A31"/>
    <w:rsid w:val="00412DAF"/>
    <w:rsid w:val="00412EB1"/>
    <w:rsid w:val="0041336C"/>
    <w:rsid w:val="0041381E"/>
    <w:rsid w:val="00413DDE"/>
    <w:rsid w:val="00414118"/>
    <w:rsid w:val="004145EB"/>
    <w:rsid w:val="00414823"/>
    <w:rsid w:val="004149B9"/>
    <w:rsid w:val="004155C7"/>
    <w:rsid w:val="00416084"/>
    <w:rsid w:val="00416406"/>
    <w:rsid w:val="00416713"/>
    <w:rsid w:val="004168FA"/>
    <w:rsid w:val="00416C46"/>
    <w:rsid w:val="00416DF0"/>
    <w:rsid w:val="0041757A"/>
    <w:rsid w:val="00417B08"/>
    <w:rsid w:val="00420C51"/>
    <w:rsid w:val="00420E09"/>
    <w:rsid w:val="00420FBA"/>
    <w:rsid w:val="00421B16"/>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48C"/>
    <w:rsid w:val="00426821"/>
    <w:rsid w:val="004271BA"/>
    <w:rsid w:val="004300EE"/>
    <w:rsid w:val="00430497"/>
    <w:rsid w:val="00430A3F"/>
    <w:rsid w:val="00430EA5"/>
    <w:rsid w:val="00430EB5"/>
    <w:rsid w:val="00431CBA"/>
    <w:rsid w:val="00432072"/>
    <w:rsid w:val="00432809"/>
    <w:rsid w:val="00432A5C"/>
    <w:rsid w:val="0043312A"/>
    <w:rsid w:val="00433773"/>
    <w:rsid w:val="00434BE6"/>
    <w:rsid w:val="00434DC1"/>
    <w:rsid w:val="004350F4"/>
    <w:rsid w:val="004352D2"/>
    <w:rsid w:val="004359CD"/>
    <w:rsid w:val="00435E8C"/>
    <w:rsid w:val="00436D9F"/>
    <w:rsid w:val="0043712C"/>
    <w:rsid w:val="00437EE0"/>
    <w:rsid w:val="00440433"/>
    <w:rsid w:val="00441202"/>
    <w:rsid w:val="004412A0"/>
    <w:rsid w:val="004414EA"/>
    <w:rsid w:val="0044223F"/>
    <w:rsid w:val="00442337"/>
    <w:rsid w:val="00442957"/>
    <w:rsid w:val="00442A38"/>
    <w:rsid w:val="00442DCC"/>
    <w:rsid w:val="0044383D"/>
    <w:rsid w:val="00443DDA"/>
    <w:rsid w:val="004441E3"/>
    <w:rsid w:val="00444685"/>
    <w:rsid w:val="00444B41"/>
    <w:rsid w:val="00446261"/>
    <w:rsid w:val="00446408"/>
    <w:rsid w:val="00446490"/>
    <w:rsid w:val="0044669D"/>
    <w:rsid w:val="00446AFE"/>
    <w:rsid w:val="00446C70"/>
    <w:rsid w:val="004476AA"/>
    <w:rsid w:val="00450D6B"/>
    <w:rsid w:val="00450F27"/>
    <w:rsid w:val="004510E5"/>
    <w:rsid w:val="00452C6B"/>
    <w:rsid w:val="0045342E"/>
    <w:rsid w:val="004534BA"/>
    <w:rsid w:val="00453CB4"/>
    <w:rsid w:val="0045470C"/>
    <w:rsid w:val="00454D1C"/>
    <w:rsid w:val="0045603C"/>
    <w:rsid w:val="0045644B"/>
    <w:rsid w:val="00456769"/>
    <w:rsid w:val="004569BE"/>
    <w:rsid w:val="00456A75"/>
    <w:rsid w:val="00457397"/>
    <w:rsid w:val="004574B6"/>
    <w:rsid w:val="00457C01"/>
    <w:rsid w:val="00457C6D"/>
    <w:rsid w:val="004602B6"/>
    <w:rsid w:val="00460A9A"/>
    <w:rsid w:val="004617CB"/>
    <w:rsid w:val="004618F2"/>
    <w:rsid w:val="00461E39"/>
    <w:rsid w:val="00462226"/>
    <w:rsid w:val="00462418"/>
    <w:rsid w:val="004628BF"/>
    <w:rsid w:val="00462D3A"/>
    <w:rsid w:val="004631D1"/>
    <w:rsid w:val="00463521"/>
    <w:rsid w:val="00463994"/>
    <w:rsid w:val="00463DA7"/>
    <w:rsid w:val="00464917"/>
    <w:rsid w:val="004654A1"/>
    <w:rsid w:val="004660F4"/>
    <w:rsid w:val="00466554"/>
    <w:rsid w:val="00466571"/>
    <w:rsid w:val="004667F9"/>
    <w:rsid w:val="00467058"/>
    <w:rsid w:val="00467244"/>
    <w:rsid w:val="00467A48"/>
    <w:rsid w:val="00470DFA"/>
    <w:rsid w:val="00471125"/>
    <w:rsid w:val="004723FD"/>
    <w:rsid w:val="00472E72"/>
    <w:rsid w:val="00473188"/>
    <w:rsid w:val="004731D9"/>
    <w:rsid w:val="00473244"/>
    <w:rsid w:val="00473931"/>
    <w:rsid w:val="00473A68"/>
    <w:rsid w:val="0047437A"/>
    <w:rsid w:val="00474C94"/>
    <w:rsid w:val="00474D73"/>
    <w:rsid w:val="004759EA"/>
    <w:rsid w:val="00476336"/>
    <w:rsid w:val="0047654F"/>
    <w:rsid w:val="00476BC1"/>
    <w:rsid w:val="00476DDC"/>
    <w:rsid w:val="0047700C"/>
    <w:rsid w:val="00477688"/>
    <w:rsid w:val="004778A1"/>
    <w:rsid w:val="00477BE3"/>
    <w:rsid w:val="00480E42"/>
    <w:rsid w:val="00482106"/>
    <w:rsid w:val="00482845"/>
    <w:rsid w:val="00482945"/>
    <w:rsid w:val="00483725"/>
    <w:rsid w:val="00483B56"/>
    <w:rsid w:val="004844D8"/>
    <w:rsid w:val="004849A1"/>
    <w:rsid w:val="00484B15"/>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47B"/>
    <w:rsid w:val="00492893"/>
    <w:rsid w:val="004928E5"/>
    <w:rsid w:val="004938DA"/>
    <w:rsid w:val="004939A2"/>
    <w:rsid w:val="00493A7B"/>
    <w:rsid w:val="00493C23"/>
    <w:rsid w:val="00493DC5"/>
    <w:rsid w:val="004949F5"/>
    <w:rsid w:val="00494A9C"/>
    <w:rsid w:val="00494ED4"/>
    <w:rsid w:val="004953FB"/>
    <w:rsid w:val="00495C4F"/>
    <w:rsid w:val="00496601"/>
    <w:rsid w:val="00496CC8"/>
    <w:rsid w:val="00496F75"/>
    <w:rsid w:val="004A0601"/>
    <w:rsid w:val="004A114E"/>
    <w:rsid w:val="004A17E9"/>
    <w:rsid w:val="004A2838"/>
    <w:rsid w:val="004A2842"/>
    <w:rsid w:val="004A2CAC"/>
    <w:rsid w:val="004A2E90"/>
    <w:rsid w:val="004A3341"/>
    <w:rsid w:val="004A3AC4"/>
    <w:rsid w:val="004A495F"/>
    <w:rsid w:val="004A4C69"/>
    <w:rsid w:val="004A4F86"/>
    <w:rsid w:val="004A501A"/>
    <w:rsid w:val="004A511F"/>
    <w:rsid w:val="004A6344"/>
    <w:rsid w:val="004A6939"/>
    <w:rsid w:val="004A6BE9"/>
    <w:rsid w:val="004A750D"/>
    <w:rsid w:val="004A7544"/>
    <w:rsid w:val="004A774B"/>
    <w:rsid w:val="004A7BCF"/>
    <w:rsid w:val="004A7F95"/>
    <w:rsid w:val="004B04C4"/>
    <w:rsid w:val="004B07E4"/>
    <w:rsid w:val="004B0C65"/>
    <w:rsid w:val="004B1615"/>
    <w:rsid w:val="004B17EB"/>
    <w:rsid w:val="004B18D9"/>
    <w:rsid w:val="004B18E4"/>
    <w:rsid w:val="004B1E73"/>
    <w:rsid w:val="004B2751"/>
    <w:rsid w:val="004B2A4C"/>
    <w:rsid w:val="004B300F"/>
    <w:rsid w:val="004B434B"/>
    <w:rsid w:val="004B47B4"/>
    <w:rsid w:val="004B5A2A"/>
    <w:rsid w:val="004B5C0E"/>
    <w:rsid w:val="004B6B0F"/>
    <w:rsid w:val="004B6D84"/>
    <w:rsid w:val="004B7E2B"/>
    <w:rsid w:val="004C02F3"/>
    <w:rsid w:val="004C06D7"/>
    <w:rsid w:val="004C0E5C"/>
    <w:rsid w:val="004C3770"/>
    <w:rsid w:val="004C42FC"/>
    <w:rsid w:val="004C4DA6"/>
    <w:rsid w:val="004C5201"/>
    <w:rsid w:val="004C52D9"/>
    <w:rsid w:val="004C54E5"/>
    <w:rsid w:val="004C68FE"/>
    <w:rsid w:val="004C6EDA"/>
    <w:rsid w:val="004C7446"/>
    <w:rsid w:val="004C74C0"/>
    <w:rsid w:val="004C7576"/>
    <w:rsid w:val="004C7DC8"/>
    <w:rsid w:val="004D20A9"/>
    <w:rsid w:val="004D21B0"/>
    <w:rsid w:val="004D258D"/>
    <w:rsid w:val="004D2D19"/>
    <w:rsid w:val="004D3526"/>
    <w:rsid w:val="004D36AB"/>
    <w:rsid w:val="004D4392"/>
    <w:rsid w:val="004D45FC"/>
    <w:rsid w:val="004D4C66"/>
    <w:rsid w:val="004D5BC0"/>
    <w:rsid w:val="004D6975"/>
    <w:rsid w:val="004D6F5E"/>
    <w:rsid w:val="004D70BB"/>
    <w:rsid w:val="004D725D"/>
    <w:rsid w:val="004D737D"/>
    <w:rsid w:val="004D7576"/>
    <w:rsid w:val="004E0767"/>
    <w:rsid w:val="004E1184"/>
    <w:rsid w:val="004E131F"/>
    <w:rsid w:val="004E1683"/>
    <w:rsid w:val="004E17B8"/>
    <w:rsid w:val="004E2373"/>
    <w:rsid w:val="004E25D0"/>
    <w:rsid w:val="004E2659"/>
    <w:rsid w:val="004E2E32"/>
    <w:rsid w:val="004E33DE"/>
    <w:rsid w:val="004E39EE"/>
    <w:rsid w:val="004E3A8D"/>
    <w:rsid w:val="004E475C"/>
    <w:rsid w:val="004E481E"/>
    <w:rsid w:val="004E4917"/>
    <w:rsid w:val="004E4F59"/>
    <w:rsid w:val="004E502F"/>
    <w:rsid w:val="004E55A3"/>
    <w:rsid w:val="004E56E0"/>
    <w:rsid w:val="004E5963"/>
    <w:rsid w:val="004E5A0B"/>
    <w:rsid w:val="004E5B0F"/>
    <w:rsid w:val="004E6A64"/>
    <w:rsid w:val="004E7329"/>
    <w:rsid w:val="004E753B"/>
    <w:rsid w:val="004E7D5E"/>
    <w:rsid w:val="004F00B5"/>
    <w:rsid w:val="004F1896"/>
    <w:rsid w:val="004F1B7C"/>
    <w:rsid w:val="004F1DF1"/>
    <w:rsid w:val="004F1F1C"/>
    <w:rsid w:val="004F2ABE"/>
    <w:rsid w:val="004F2CB0"/>
    <w:rsid w:val="004F2D54"/>
    <w:rsid w:val="004F3156"/>
    <w:rsid w:val="004F32CD"/>
    <w:rsid w:val="004F374A"/>
    <w:rsid w:val="004F382F"/>
    <w:rsid w:val="004F3B88"/>
    <w:rsid w:val="004F3D63"/>
    <w:rsid w:val="004F4007"/>
    <w:rsid w:val="004F41D2"/>
    <w:rsid w:val="004F4422"/>
    <w:rsid w:val="004F4736"/>
    <w:rsid w:val="004F51B5"/>
    <w:rsid w:val="004F550E"/>
    <w:rsid w:val="004F5C9B"/>
    <w:rsid w:val="004F6047"/>
    <w:rsid w:val="004F6378"/>
    <w:rsid w:val="004F6CE8"/>
    <w:rsid w:val="004F7170"/>
    <w:rsid w:val="004F7216"/>
    <w:rsid w:val="004F775F"/>
    <w:rsid w:val="00500D1C"/>
    <w:rsid w:val="005012E9"/>
    <w:rsid w:val="005017F7"/>
    <w:rsid w:val="00501FA7"/>
    <w:rsid w:val="00503322"/>
    <w:rsid w:val="005033E2"/>
    <w:rsid w:val="005034DC"/>
    <w:rsid w:val="00503926"/>
    <w:rsid w:val="00503BC0"/>
    <w:rsid w:val="0050549B"/>
    <w:rsid w:val="005056A2"/>
    <w:rsid w:val="005056ED"/>
    <w:rsid w:val="00505B1F"/>
    <w:rsid w:val="00505BFA"/>
    <w:rsid w:val="0050603B"/>
    <w:rsid w:val="00506CEE"/>
    <w:rsid w:val="005071B4"/>
    <w:rsid w:val="00507687"/>
    <w:rsid w:val="00507707"/>
    <w:rsid w:val="00507C0F"/>
    <w:rsid w:val="005111EB"/>
    <w:rsid w:val="005117A9"/>
    <w:rsid w:val="00511F57"/>
    <w:rsid w:val="005129CF"/>
    <w:rsid w:val="0051304A"/>
    <w:rsid w:val="005140D7"/>
    <w:rsid w:val="00514CAE"/>
    <w:rsid w:val="00514EE2"/>
    <w:rsid w:val="00515CBE"/>
    <w:rsid w:val="00515E2B"/>
    <w:rsid w:val="00516504"/>
    <w:rsid w:val="0051677F"/>
    <w:rsid w:val="00516C86"/>
    <w:rsid w:val="005173DF"/>
    <w:rsid w:val="00520AE2"/>
    <w:rsid w:val="00521713"/>
    <w:rsid w:val="005218F1"/>
    <w:rsid w:val="00522824"/>
    <w:rsid w:val="00522A7E"/>
    <w:rsid w:val="00522F20"/>
    <w:rsid w:val="005233FF"/>
    <w:rsid w:val="005243CF"/>
    <w:rsid w:val="0052445C"/>
    <w:rsid w:val="00524E8B"/>
    <w:rsid w:val="005258D2"/>
    <w:rsid w:val="005259F0"/>
    <w:rsid w:val="00525EE2"/>
    <w:rsid w:val="00525F1C"/>
    <w:rsid w:val="0052616D"/>
    <w:rsid w:val="00526196"/>
    <w:rsid w:val="005263E6"/>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6B54"/>
    <w:rsid w:val="00536B62"/>
    <w:rsid w:val="00537B77"/>
    <w:rsid w:val="00537B79"/>
    <w:rsid w:val="0054088A"/>
    <w:rsid w:val="005410FD"/>
    <w:rsid w:val="005413D2"/>
    <w:rsid w:val="00541573"/>
    <w:rsid w:val="00541592"/>
    <w:rsid w:val="00541EB7"/>
    <w:rsid w:val="00542BD9"/>
    <w:rsid w:val="00543115"/>
    <w:rsid w:val="005432E4"/>
    <w:rsid w:val="005433B4"/>
    <w:rsid w:val="0054348A"/>
    <w:rsid w:val="00543538"/>
    <w:rsid w:val="00544460"/>
    <w:rsid w:val="0054498D"/>
    <w:rsid w:val="00545120"/>
    <w:rsid w:val="00545B18"/>
    <w:rsid w:val="005466DC"/>
    <w:rsid w:val="00546790"/>
    <w:rsid w:val="00546E8D"/>
    <w:rsid w:val="00547CD3"/>
    <w:rsid w:val="00547D17"/>
    <w:rsid w:val="00550B57"/>
    <w:rsid w:val="0055166C"/>
    <w:rsid w:val="00551A78"/>
    <w:rsid w:val="00552746"/>
    <w:rsid w:val="0055372B"/>
    <w:rsid w:val="00553870"/>
    <w:rsid w:val="00553B18"/>
    <w:rsid w:val="005541B4"/>
    <w:rsid w:val="00554ABF"/>
    <w:rsid w:val="005554B9"/>
    <w:rsid w:val="00555544"/>
    <w:rsid w:val="0055556D"/>
    <w:rsid w:val="0055556E"/>
    <w:rsid w:val="0055577B"/>
    <w:rsid w:val="00555CC2"/>
    <w:rsid w:val="00556184"/>
    <w:rsid w:val="005565B1"/>
    <w:rsid w:val="00556659"/>
    <w:rsid w:val="0055665D"/>
    <w:rsid w:val="005566DB"/>
    <w:rsid w:val="00556AE5"/>
    <w:rsid w:val="00556F43"/>
    <w:rsid w:val="00556F95"/>
    <w:rsid w:val="00556FE4"/>
    <w:rsid w:val="0055756D"/>
    <w:rsid w:val="00560042"/>
    <w:rsid w:val="00560661"/>
    <w:rsid w:val="0056096D"/>
    <w:rsid w:val="00560D3A"/>
    <w:rsid w:val="0056143E"/>
    <w:rsid w:val="00561667"/>
    <w:rsid w:val="00561ADD"/>
    <w:rsid w:val="00562B2C"/>
    <w:rsid w:val="00564725"/>
    <w:rsid w:val="00565C6E"/>
    <w:rsid w:val="00566CF5"/>
    <w:rsid w:val="00566E56"/>
    <w:rsid w:val="00567316"/>
    <w:rsid w:val="005704B4"/>
    <w:rsid w:val="005705CF"/>
    <w:rsid w:val="00571777"/>
    <w:rsid w:val="00571CD8"/>
    <w:rsid w:val="00572631"/>
    <w:rsid w:val="00573B6E"/>
    <w:rsid w:val="00573DB3"/>
    <w:rsid w:val="00574BA1"/>
    <w:rsid w:val="00574F44"/>
    <w:rsid w:val="005751C4"/>
    <w:rsid w:val="00575A29"/>
    <w:rsid w:val="00575CDF"/>
    <w:rsid w:val="00575D69"/>
    <w:rsid w:val="00575EB5"/>
    <w:rsid w:val="00576042"/>
    <w:rsid w:val="00576FE7"/>
    <w:rsid w:val="00577960"/>
    <w:rsid w:val="00577AEA"/>
    <w:rsid w:val="00577AED"/>
    <w:rsid w:val="00577E27"/>
    <w:rsid w:val="00577FC1"/>
    <w:rsid w:val="00580115"/>
    <w:rsid w:val="0058013C"/>
    <w:rsid w:val="005803C2"/>
    <w:rsid w:val="005807D9"/>
    <w:rsid w:val="00580E7F"/>
    <w:rsid w:val="00580FF5"/>
    <w:rsid w:val="00581115"/>
    <w:rsid w:val="005815E5"/>
    <w:rsid w:val="00581C04"/>
    <w:rsid w:val="00582072"/>
    <w:rsid w:val="00582FD9"/>
    <w:rsid w:val="00583375"/>
    <w:rsid w:val="005843D4"/>
    <w:rsid w:val="005844CD"/>
    <w:rsid w:val="00584913"/>
    <w:rsid w:val="00584D49"/>
    <w:rsid w:val="00584DD1"/>
    <w:rsid w:val="0058519C"/>
    <w:rsid w:val="0058576A"/>
    <w:rsid w:val="0058596F"/>
    <w:rsid w:val="00585ACB"/>
    <w:rsid w:val="00585FE0"/>
    <w:rsid w:val="005869BB"/>
    <w:rsid w:val="005877BC"/>
    <w:rsid w:val="00590806"/>
    <w:rsid w:val="00590987"/>
    <w:rsid w:val="00590ABC"/>
    <w:rsid w:val="00591203"/>
    <w:rsid w:val="0059149A"/>
    <w:rsid w:val="00591585"/>
    <w:rsid w:val="0059242D"/>
    <w:rsid w:val="005928B1"/>
    <w:rsid w:val="00593331"/>
    <w:rsid w:val="005933EC"/>
    <w:rsid w:val="00593470"/>
    <w:rsid w:val="0059383B"/>
    <w:rsid w:val="005956EE"/>
    <w:rsid w:val="00595AED"/>
    <w:rsid w:val="00595C08"/>
    <w:rsid w:val="00596349"/>
    <w:rsid w:val="00596383"/>
    <w:rsid w:val="00596607"/>
    <w:rsid w:val="00596DD4"/>
    <w:rsid w:val="00597604"/>
    <w:rsid w:val="005978E2"/>
    <w:rsid w:val="005A030B"/>
    <w:rsid w:val="005A083E"/>
    <w:rsid w:val="005A0A5E"/>
    <w:rsid w:val="005A1236"/>
    <w:rsid w:val="005A1ACC"/>
    <w:rsid w:val="005A30EF"/>
    <w:rsid w:val="005A378F"/>
    <w:rsid w:val="005A37E9"/>
    <w:rsid w:val="005A3CF0"/>
    <w:rsid w:val="005A4205"/>
    <w:rsid w:val="005A442D"/>
    <w:rsid w:val="005A4A01"/>
    <w:rsid w:val="005A4F6F"/>
    <w:rsid w:val="005A5325"/>
    <w:rsid w:val="005A6101"/>
    <w:rsid w:val="005A65B2"/>
    <w:rsid w:val="005A6BD1"/>
    <w:rsid w:val="005B00A2"/>
    <w:rsid w:val="005B02FB"/>
    <w:rsid w:val="005B063C"/>
    <w:rsid w:val="005B1700"/>
    <w:rsid w:val="005B29D3"/>
    <w:rsid w:val="005B318D"/>
    <w:rsid w:val="005B36B1"/>
    <w:rsid w:val="005B455C"/>
    <w:rsid w:val="005B46A9"/>
    <w:rsid w:val="005B4802"/>
    <w:rsid w:val="005B4B8A"/>
    <w:rsid w:val="005B4BD5"/>
    <w:rsid w:val="005B54D9"/>
    <w:rsid w:val="005B6234"/>
    <w:rsid w:val="005B65CD"/>
    <w:rsid w:val="005B6D68"/>
    <w:rsid w:val="005B7400"/>
    <w:rsid w:val="005C0EEA"/>
    <w:rsid w:val="005C0F57"/>
    <w:rsid w:val="005C0FE1"/>
    <w:rsid w:val="005C160A"/>
    <w:rsid w:val="005C1AEB"/>
    <w:rsid w:val="005C1EA6"/>
    <w:rsid w:val="005C258A"/>
    <w:rsid w:val="005C2C53"/>
    <w:rsid w:val="005C2E8B"/>
    <w:rsid w:val="005C2EDB"/>
    <w:rsid w:val="005C2FC1"/>
    <w:rsid w:val="005C2FD7"/>
    <w:rsid w:val="005C315B"/>
    <w:rsid w:val="005C3829"/>
    <w:rsid w:val="005C4076"/>
    <w:rsid w:val="005C4B67"/>
    <w:rsid w:val="005C526C"/>
    <w:rsid w:val="005C59AD"/>
    <w:rsid w:val="005C5A25"/>
    <w:rsid w:val="005C5A83"/>
    <w:rsid w:val="005C7633"/>
    <w:rsid w:val="005C7B91"/>
    <w:rsid w:val="005C7D0B"/>
    <w:rsid w:val="005C7E98"/>
    <w:rsid w:val="005D00F1"/>
    <w:rsid w:val="005D03F8"/>
    <w:rsid w:val="005D051C"/>
    <w:rsid w:val="005D07EE"/>
    <w:rsid w:val="005D0B99"/>
    <w:rsid w:val="005D0D87"/>
    <w:rsid w:val="005D12B6"/>
    <w:rsid w:val="005D12FA"/>
    <w:rsid w:val="005D164A"/>
    <w:rsid w:val="005D1B43"/>
    <w:rsid w:val="005D1B7A"/>
    <w:rsid w:val="005D1BA0"/>
    <w:rsid w:val="005D2313"/>
    <w:rsid w:val="005D308E"/>
    <w:rsid w:val="005D3141"/>
    <w:rsid w:val="005D31AB"/>
    <w:rsid w:val="005D3614"/>
    <w:rsid w:val="005D3A48"/>
    <w:rsid w:val="005D4113"/>
    <w:rsid w:val="005D497C"/>
    <w:rsid w:val="005D4EF0"/>
    <w:rsid w:val="005D5106"/>
    <w:rsid w:val="005D5B4D"/>
    <w:rsid w:val="005D75A7"/>
    <w:rsid w:val="005D7AF8"/>
    <w:rsid w:val="005E0769"/>
    <w:rsid w:val="005E080D"/>
    <w:rsid w:val="005E17BF"/>
    <w:rsid w:val="005E1813"/>
    <w:rsid w:val="005E1952"/>
    <w:rsid w:val="005E2855"/>
    <w:rsid w:val="005E286B"/>
    <w:rsid w:val="005E2BE0"/>
    <w:rsid w:val="005E31DD"/>
    <w:rsid w:val="005E366A"/>
    <w:rsid w:val="005E4310"/>
    <w:rsid w:val="005E46D6"/>
    <w:rsid w:val="005E594D"/>
    <w:rsid w:val="005F0645"/>
    <w:rsid w:val="005F0C2B"/>
    <w:rsid w:val="005F0E1C"/>
    <w:rsid w:val="005F1443"/>
    <w:rsid w:val="005F1D08"/>
    <w:rsid w:val="005F2145"/>
    <w:rsid w:val="005F267C"/>
    <w:rsid w:val="005F2791"/>
    <w:rsid w:val="005F33A4"/>
    <w:rsid w:val="005F38F4"/>
    <w:rsid w:val="005F394D"/>
    <w:rsid w:val="005F3C72"/>
    <w:rsid w:val="005F4679"/>
    <w:rsid w:val="005F46A4"/>
    <w:rsid w:val="005F4ED0"/>
    <w:rsid w:val="005F55A7"/>
    <w:rsid w:val="005F57B4"/>
    <w:rsid w:val="005F5FE2"/>
    <w:rsid w:val="005F60C8"/>
    <w:rsid w:val="005F77D2"/>
    <w:rsid w:val="005F796D"/>
    <w:rsid w:val="006000A8"/>
    <w:rsid w:val="00600366"/>
    <w:rsid w:val="006007C2"/>
    <w:rsid w:val="00600A0B"/>
    <w:rsid w:val="00600B8E"/>
    <w:rsid w:val="00600C9F"/>
    <w:rsid w:val="00601256"/>
    <w:rsid w:val="006016E1"/>
    <w:rsid w:val="006022D8"/>
    <w:rsid w:val="006024CB"/>
    <w:rsid w:val="00602D27"/>
    <w:rsid w:val="00603374"/>
    <w:rsid w:val="0060395D"/>
    <w:rsid w:val="00603B0A"/>
    <w:rsid w:val="00605262"/>
    <w:rsid w:val="006058E0"/>
    <w:rsid w:val="0060677A"/>
    <w:rsid w:val="00607023"/>
    <w:rsid w:val="00607AE8"/>
    <w:rsid w:val="00611269"/>
    <w:rsid w:val="0061172E"/>
    <w:rsid w:val="00611BB1"/>
    <w:rsid w:val="006128E8"/>
    <w:rsid w:val="00613098"/>
    <w:rsid w:val="006131C5"/>
    <w:rsid w:val="00613487"/>
    <w:rsid w:val="006136A3"/>
    <w:rsid w:val="006136F2"/>
    <w:rsid w:val="006144A1"/>
    <w:rsid w:val="00614899"/>
    <w:rsid w:val="00614DDF"/>
    <w:rsid w:val="00615096"/>
    <w:rsid w:val="00615559"/>
    <w:rsid w:val="00615CF0"/>
    <w:rsid w:val="00615EBB"/>
    <w:rsid w:val="00616096"/>
    <w:rsid w:val="006160A2"/>
    <w:rsid w:val="00616971"/>
    <w:rsid w:val="00616CE3"/>
    <w:rsid w:val="00616E46"/>
    <w:rsid w:val="00616FA3"/>
    <w:rsid w:val="0062055B"/>
    <w:rsid w:val="00620AE5"/>
    <w:rsid w:val="00620D00"/>
    <w:rsid w:val="0062224F"/>
    <w:rsid w:val="0062284B"/>
    <w:rsid w:val="00622D6E"/>
    <w:rsid w:val="00622DE8"/>
    <w:rsid w:val="00623152"/>
    <w:rsid w:val="00623D04"/>
    <w:rsid w:val="006242AD"/>
    <w:rsid w:val="006255B9"/>
    <w:rsid w:val="00625B82"/>
    <w:rsid w:val="00626489"/>
    <w:rsid w:val="006269DC"/>
    <w:rsid w:val="00626E5B"/>
    <w:rsid w:val="0062739C"/>
    <w:rsid w:val="0062741F"/>
    <w:rsid w:val="00627E24"/>
    <w:rsid w:val="00627E43"/>
    <w:rsid w:val="006301BC"/>
    <w:rsid w:val="0063020E"/>
    <w:rsid w:val="006302AA"/>
    <w:rsid w:val="00631719"/>
    <w:rsid w:val="00632ABC"/>
    <w:rsid w:val="00632B48"/>
    <w:rsid w:val="006334DE"/>
    <w:rsid w:val="00633632"/>
    <w:rsid w:val="00633ECC"/>
    <w:rsid w:val="006342F3"/>
    <w:rsid w:val="006342FF"/>
    <w:rsid w:val="0063436D"/>
    <w:rsid w:val="006363BD"/>
    <w:rsid w:val="00636670"/>
    <w:rsid w:val="00636C7E"/>
    <w:rsid w:val="0063716F"/>
    <w:rsid w:val="006375CF"/>
    <w:rsid w:val="006402DB"/>
    <w:rsid w:val="00640F11"/>
    <w:rsid w:val="00640FEC"/>
    <w:rsid w:val="006412DC"/>
    <w:rsid w:val="006418AD"/>
    <w:rsid w:val="006418C7"/>
    <w:rsid w:val="00641A75"/>
    <w:rsid w:val="00641BD3"/>
    <w:rsid w:val="0064225B"/>
    <w:rsid w:val="006427A4"/>
    <w:rsid w:val="00642BC6"/>
    <w:rsid w:val="00642F42"/>
    <w:rsid w:val="00644790"/>
    <w:rsid w:val="006449BC"/>
    <w:rsid w:val="00645483"/>
    <w:rsid w:val="006465B5"/>
    <w:rsid w:val="0064683D"/>
    <w:rsid w:val="006472E6"/>
    <w:rsid w:val="00647C1C"/>
    <w:rsid w:val="00647DA9"/>
    <w:rsid w:val="006501AF"/>
    <w:rsid w:val="006501D0"/>
    <w:rsid w:val="006502F4"/>
    <w:rsid w:val="006509C0"/>
    <w:rsid w:val="00650DDE"/>
    <w:rsid w:val="00650E1F"/>
    <w:rsid w:val="006511AF"/>
    <w:rsid w:val="00653A02"/>
    <w:rsid w:val="00653BCF"/>
    <w:rsid w:val="0065505B"/>
    <w:rsid w:val="00655093"/>
    <w:rsid w:val="006556BE"/>
    <w:rsid w:val="0065574D"/>
    <w:rsid w:val="00656496"/>
    <w:rsid w:val="00656EBD"/>
    <w:rsid w:val="006571F1"/>
    <w:rsid w:val="00660269"/>
    <w:rsid w:val="006606B8"/>
    <w:rsid w:val="00660BB3"/>
    <w:rsid w:val="00660C8A"/>
    <w:rsid w:val="006610FA"/>
    <w:rsid w:val="00661183"/>
    <w:rsid w:val="006612D0"/>
    <w:rsid w:val="0066187B"/>
    <w:rsid w:val="006618A0"/>
    <w:rsid w:val="00661A0A"/>
    <w:rsid w:val="00661D8B"/>
    <w:rsid w:val="00661F79"/>
    <w:rsid w:val="00662799"/>
    <w:rsid w:val="00662CFB"/>
    <w:rsid w:val="00663A77"/>
    <w:rsid w:val="00663AEA"/>
    <w:rsid w:val="00664A54"/>
    <w:rsid w:val="00664C80"/>
    <w:rsid w:val="006654A0"/>
    <w:rsid w:val="00666342"/>
    <w:rsid w:val="006667DD"/>
    <w:rsid w:val="006670AC"/>
    <w:rsid w:val="00667537"/>
    <w:rsid w:val="00667881"/>
    <w:rsid w:val="006679A3"/>
    <w:rsid w:val="00667C12"/>
    <w:rsid w:val="00667FE4"/>
    <w:rsid w:val="00670086"/>
    <w:rsid w:val="00670237"/>
    <w:rsid w:val="0067073D"/>
    <w:rsid w:val="006715D9"/>
    <w:rsid w:val="00671712"/>
    <w:rsid w:val="00671C7D"/>
    <w:rsid w:val="00672307"/>
    <w:rsid w:val="00672329"/>
    <w:rsid w:val="00672AC6"/>
    <w:rsid w:val="00672D80"/>
    <w:rsid w:val="006735BE"/>
    <w:rsid w:val="0067385C"/>
    <w:rsid w:val="00673F0D"/>
    <w:rsid w:val="00674738"/>
    <w:rsid w:val="00674F02"/>
    <w:rsid w:val="0067556F"/>
    <w:rsid w:val="006758DD"/>
    <w:rsid w:val="00675EB5"/>
    <w:rsid w:val="00676EE8"/>
    <w:rsid w:val="00676F92"/>
    <w:rsid w:val="006776C1"/>
    <w:rsid w:val="006776EB"/>
    <w:rsid w:val="00677BC8"/>
    <w:rsid w:val="00680699"/>
    <w:rsid w:val="006808C6"/>
    <w:rsid w:val="006808F8"/>
    <w:rsid w:val="00680AF2"/>
    <w:rsid w:val="00681BA4"/>
    <w:rsid w:val="00682668"/>
    <w:rsid w:val="00682730"/>
    <w:rsid w:val="00682867"/>
    <w:rsid w:val="00682E2F"/>
    <w:rsid w:val="00683422"/>
    <w:rsid w:val="0068401E"/>
    <w:rsid w:val="00684A5D"/>
    <w:rsid w:val="00684B49"/>
    <w:rsid w:val="0068501D"/>
    <w:rsid w:val="006865B7"/>
    <w:rsid w:val="006865C0"/>
    <w:rsid w:val="006867BC"/>
    <w:rsid w:val="00686F28"/>
    <w:rsid w:val="006877DB"/>
    <w:rsid w:val="00687DB3"/>
    <w:rsid w:val="00687EF9"/>
    <w:rsid w:val="00690701"/>
    <w:rsid w:val="00690723"/>
    <w:rsid w:val="00690EA2"/>
    <w:rsid w:val="00691272"/>
    <w:rsid w:val="00691A27"/>
    <w:rsid w:val="006927B5"/>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9E"/>
    <w:rsid w:val="00697CCF"/>
    <w:rsid w:val="006A0376"/>
    <w:rsid w:val="006A04E2"/>
    <w:rsid w:val="006A07D9"/>
    <w:rsid w:val="006A10F7"/>
    <w:rsid w:val="006A172D"/>
    <w:rsid w:val="006A20AA"/>
    <w:rsid w:val="006A20F2"/>
    <w:rsid w:val="006A2144"/>
    <w:rsid w:val="006A2491"/>
    <w:rsid w:val="006A30A2"/>
    <w:rsid w:val="006A3424"/>
    <w:rsid w:val="006A36C6"/>
    <w:rsid w:val="006A3F5E"/>
    <w:rsid w:val="006A4132"/>
    <w:rsid w:val="006A573F"/>
    <w:rsid w:val="006A5B0F"/>
    <w:rsid w:val="006A5FEB"/>
    <w:rsid w:val="006A6582"/>
    <w:rsid w:val="006A6B03"/>
    <w:rsid w:val="006A6D23"/>
    <w:rsid w:val="006A7662"/>
    <w:rsid w:val="006A770F"/>
    <w:rsid w:val="006A778F"/>
    <w:rsid w:val="006A7A18"/>
    <w:rsid w:val="006A7EA4"/>
    <w:rsid w:val="006B12F1"/>
    <w:rsid w:val="006B2159"/>
    <w:rsid w:val="006B25DE"/>
    <w:rsid w:val="006B2668"/>
    <w:rsid w:val="006B2A5A"/>
    <w:rsid w:val="006B2DD5"/>
    <w:rsid w:val="006B2E8E"/>
    <w:rsid w:val="006B3B45"/>
    <w:rsid w:val="006B432F"/>
    <w:rsid w:val="006B5C81"/>
    <w:rsid w:val="006B5CFB"/>
    <w:rsid w:val="006B5FD7"/>
    <w:rsid w:val="006B63C7"/>
    <w:rsid w:val="006B6642"/>
    <w:rsid w:val="006B687C"/>
    <w:rsid w:val="006B78BA"/>
    <w:rsid w:val="006C1C31"/>
    <w:rsid w:val="006C1C3B"/>
    <w:rsid w:val="006C1E6E"/>
    <w:rsid w:val="006C266B"/>
    <w:rsid w:val="006C4E43"/>
    <w:rsid w:val="006C5170"/>
    <w:rsid w:val="006C543C"/>
    <w:rsid w:val="006C587D"/>
    <w:rsid w:val="006C613A"/>
    <w:rsid w:val="006C643E"/>
    <w:rsid w:val="006C6A84"/>
    <w:rsid w:val="006C6DA8"/>
    <w:rsid w:val="006C7108"/>
    <w:rsid w:val="006C731A"/>
    <w:rsid w:val="006C757F"/>
    <w:rsid w:val="006D0C17"/>
    <w:rsid w:val="006D1556"/>
    <w:rsid w:val="006D1573"/>
    <w:rsid w:val="006D1725"/>
    <w:rsid w:val="006D1AD0"/>
    <w:rsid w:val="006D25D0"/>
    <w:rsid w:val="006D2932"/>
    <w:rsid w:val="006D2A4D"/>
    <w:rsid w:val="006D2E16"/>
    <w:rsid w:val="006D3413"/>
    <w:rsid w:val="006D365F"/>
    <w:rsid w:val="006D3671"/>
    <w:rsid w:val="006D3BD9"/>
    <w:rsid w:val="006D4176"/>
    <w:rsid w:val="006D4B3C"/>
    <w:rsid w:val="006D5D68"/>
    <w:rsid w:val="006D61D7"/>
    <w:rsid w:val="006D6246"/>
    <w:rsid w:val="006D6796"/>
    <w:rsid w:val="006D6D64"/>
    <w:rsid w:val="006D731E"/>
    <w:rsid w:val="006D7538"/>
    <w:rsid w:val="006D79FB"/>
    <w:rsid w:val="006D7A14"/>
    <w:rsid w:val="006E0A73"/>
    <w:rsid w:val="006E0C6D"/>
    <w:rsid w:val="006E0CFA"/>
    <w:rsid w:val="006E0E76"/>
    <w:rsid w:val="006E0FEE"/>
    <w:rsid w:val="006E113E"/>
    <w:rsid w:val="006E177F"/>
    <w:rsid w:val="006E1830"/>
    <w:rsid w:val="006E1B4B"/>
    <w:rsid w:val="006E2121"/>
    <w:rsid w:val="006E21C2"/>
    <w:rsid w:val="006E3173"/>
    <w:rsid w:val="006E36FC"/>
    <w:rsid w:val="006E3779"/>
    <w:rsid w:val="006E3B2F"/>
    <w:rsid w:val="006E3CE8"/>
    <w:rsid w:val="006E4471"/>
    <w:rsid w:val="006E4A6B"/>
    <w:rsid w:val="006E4BE9"/>
    <w:rsid w:val="006E53AD"/>
    <w:rsid w:val="006E6C11"/>
    <w:rsid w:val="006E7178"/>
    <w:rsid w:val="006E7232"/>
    <w:rsid w:val="006E7685"/>
    <w:rsid w:val="006E7A79"/>
    <w:rsid w:val="006E7C63"/>
    <w:rsid w:val="006F008B"/>
    <w:rsid w:val="006F05B4"/>
    <w:rsid w:val="006F081A"/>
    <w:rsid w:val="006F0AC1"/>
    <w:rsid w:val="006F0EF2"/>
    <w:rsid w:val="006F12AA"/>
    <w:rsid w:val="006F19A9"/>
    <w:rsid w:val="006F1DA1"/>
    <w:rsid w:val="006F36F1"/>
    <w:rsid w:val="006F421B"/>
    <w:rsid w:val="006F43B8"/>
    <w:rsid w:val="006F4AF3"/>
    <w:rsid w:val="006F4F5D"/>
    <w:rsid w:val="006F552E"/>
    <w:rsid w:val="006F5958"/>
    <w:rsid w:val="006F5B35"/>
    <w:rsid w:val="006F65C8"/>
    <w:rsid w:val="006F675C"/>
    <w:rsid w:val="006F67D5"/>
    <w:rsid w:val="006F755B"/>
    <w:rsid w:val="006F767D"/>
    <w:rsid w:val="006F7AE1"/>
    <w:rsid w:val="006F7C0C"/>
    <w:rsid w:val="00700276"/>
    <w:rsid w:val="00700519"/>
    <w:rsid w:val="00700755"/>
    <w:rsid w:val="00700A01"/>
    <w:rsid w:val="00700ECB"/>
    <w:rsid w:val="007012E9"/>
    <w:rsid w:val="007012F7"/>
    <w:rsid w:val="00701C13"/>
    <w:rsid w:val="00701FE1"/>
    <w:rsid w:val="00702457"/>
    <w:rsid w:val="00703A46"/>
    <w:rsid w:val="007041AF"/>
    <w:rsid w:val="00705396"/>
    <w:rsid w:val="00705939"/>
    <w:rsid w:val="007059C6"/>
    <w:rsid w:val="00705D05"/>
    <w:rsid w:val="0070617F"/>
    <w:rsid w:val="007062F3"/>
    <w:rsid w:val="0070646B"/>
    <w:rsid w:val="00706493"/>
    <w:rsid w:val="0070699F"/>
    <w:rsid w:val="007077E0"/>
    <w:rsid w:val="0071018B"/>
    <w:rsid w:val="00710250"/>
    <w:rsid w:val="0071173B"/>
    <w:rsid w:val="00712250"/>
    <w:rsid w:val="007123DD"/>
    <w:rsid w:val="00712FC6"/>
    <w:rsid w:val="00712FEA"/>
    <w:rsid w:val="007130A2"/>
    <w:rsid w:val="0071320C"/>
    <w:rsid w:val="00713A1C"/>
    <w:rsid w:val="0071402C"/>
    <w:rsid w:val="00715095"/>
    <w:rsid w:val="007153A0"/>
    <w:rsid w:val="00715463"/>
    <w:rsid w:val="007164E7"/>
    <w:rsid w:val="007166F1"/>
    <w:rsid w:val="00716E52"/>
    <w:rsid w:val="007171C0"/>
    <w:rsid w:val="007171DB"/>
    <w:rsid w:val="007177D9"/>
    <w:rsid w:val="00717AC4"/>
    <w:rsid w:val="00717E6B"/>
    <w:rsid w:val="00721282"/>
    <w:rsid w:val="00722094"/>
    <w:rsid w:val="0072337A"/>
    <w:rsid w:val="00723894"/>
    <w:rsid w:val="0072412B"/>
    <w:rsid w:val="00724D0A"/>
    <w:rsid w:val="00725165"/>
    <w:rsid w:val="00725179"/>
    <w:rsid w:val="00725BC4"/>
    <w:rsid w:val="00726432"/>
    <w:rsid w:val="007265FE"/>
    <w:rsid w:val="007269A3"/>
    <w:rsid w:val="00726BFA"/>
    <w:rsid w:val="00726CF2"/>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675"/>
    <w:rsid w:val="0073390A"/>
    <w:rsid w:val="00734693"/>
    <w:rsid w:val="007348F6"/>
    <w:rsid w:val="00734E64"/>
    <w:rsid w:val="00734E6B"/>
    <w:rsid w:val="0073518A"/>
    <w:rsid w:val="00735D5B"/>
    <w:rsid w:val="00736B37"/>
    <w:rsid w:val="007370BF"/>
    <w:rsid w:val="00737E38"/>
    <w:rsid w:val="007403B9"/>
    <w:rsid w:val="0074049E"/>
    <w:rsid w:val="00740A35"/>
    <w:rsid w:val="00740BB4"/>
    <w:rsid w:val="00740F16"/>
    <w:rsid w:val="00741845"/>
    <w:rsid w:val="00741D0C"/>
    <w:rsid w:val="00742411"/>
    <w:rsid w:val="00742BB3"/>
    <w:rsid w:val="00742D50"/>
    <w:rsid w:val="00742F1F"/>
    <w:rsid w:val="007438FD"/>
    <w:rsid w:val="00743FBC"/>
    <w:rsid w:val="007445CA"/>
    <w:rsid w:val="00744B96"/>
    <w:rsid w:val="00744F9E"/>
    <w:rsid w:val="00745570"/>
    <w:rsid w:val="007458F7"/>
    <w:rsid w:val="00745A55"/>
    <w:rsid w:val="00745C9B"/>
    <w:rsid w:val="00746722"/>
    <w:rsid w:val="007467AE"/>
    <w:rsid w:val="00746A37"/>
    <w:rsid w:val="00747175"/>
    <w:rsid w:val="00747374"/>
    <w:rsid w:val="007473A5"/>
    <w:rsid w:val="0074787B"/>
    <w:rsid w:val="00750532"/>
    <w:rsid w:val="007515A8"/>
    <w:rsid w:val="00751A2E"/>
    <w:rsid w:val="00751CA7"/>
    <w:rsid w:val="007520B4"/>
    <w:rsid w:val="007520CA"/>
    <w:rsid w:val="00752DAF"/>
    <w:rsid w:val="00754049"/>
    <w:rsid w:val="00754164"/>
    <w:rsid w:val="00754735"/>
    <w:rsid w:val="00755282"/>
    <w:rsid w:val="007555F3"/>
    <w:rsid w:val="007566F1"/>
    <w:rsid w:val="0075675A"/>
    <w:rsid w:val="007569A4"/>
    <w:rsid w:val="00756EB8"/>
    <w:rsid w:val="007577E3"/>
    <w:rsid w:val="00760557"/>
    <w:rsid w:val="007614A6"/>
    <w:rsid w:val="00761615"/>
    <w:rsid w:val="0076290B"/>
    <w:rsid w:val="00762CB2"/>
    <w:rsid w:val="00763417"/>
    <w:rsid w:val="007648B9"/>
    <w:rsid w:val="007655D5"/>
    <w:rsid w:val="00765827"/>
    <w:rsid w:val="00765C0B"/>
    <w:rsid w:val="007663B9"/>
    <w:rsid w:val="00766531"/>
    <w:rsid w:val="00766A38"/>
    <w:rsid w:val="0076736D"/>
    <w:rsid w:val="00767C35"/>
    <w:rsid w:val="00767FBB"/>
    <w:rsid w:val="00770136"/>
    <w:rsid w:val="00770933"/>
    <w:rsid w:val="00771626"/>
    <w:rsid w:val="0077175A"/>
    <w:rsid w:val="00771ECD"/>
    <w:rsid w:val="0077218B"/>
    <w:rsid w:val="00772EF8"/>
    <w:rsid w:val="007737F6"/>
    <w:rsid w:val="0077428C"/>
    <w:rsid w:val="007748B7"/>
    <w:rsid w:val="00774A95"/>
    <w:rsid w:val="00775067"/>
    <w:rsid w:val="007751A8"/>
    <w:rsid w:val="007753B4"/>
    <w:rsid w:val="0077587E"/>
    <w:rsid w:val="007761ED"/>
    <w:rsid w:val="007763C1"/>
    <w:rsid w:val="00776804"/>
    <w:rsid w:val="00776E1F"/>
    <w:rsid w:val="00777E82"/>
    <w:rsid w:val="00777EFE"/>
    <w:rsid w:val="007810BF"/>
    <w:rsid w:val="00781359"/>
    <w:rsid w:val="0078154D"/>
    <w:rsid w:val="00781BB2"/>
    <w:rsid w:val="00781F0A"/>
    <w:rsid w:val="00782308"/>
    <w:rsid w:val="007826C5"/>
    <w:rsid w:val="007831BB"/>
    <w:rsid w:val="00783BF5"/>
    <w:rsid w:val="00783D7A"/>
    <w:rsid w:val="007846FE"/>
    <w:rsid w:val="00784ADD"/>
    <w:rsid w:val="0078563F"/>
    <w:rsid w:val="00786032"/>
    <w:rsid w:val="00786921"/>
    <w:rsid w:val="00786E0E"/>
    <w:rsid w:val="007870A2"/>
    <w:rsid w:val="00787523"/>
    <w:rsid w:val="00787CDE"/>
    <w:rsid w:val="0079078C"/>
    <w:rsid w:val="007907AB"/>
    <w:rsid w:val="00790982"/>
    <w:rsid w:val="00790A26"/>
    <w:rsid w:val="00790BCD"/>
    <w:rsid w:val="00790E8E"/>
    <w:rsid w:val="007915F1"/>
    <w:rsid w:val="00791FBA"/>
    <w:rsid w:val="007926C6"/>
    <w:rsid w:val="00792D5C"/>
    <w:rsid w:val="0079357B"/>
    <w:rsid w:val="0079440A"/>
    <w:rsid w:val="007947A9"/>
    <w:rsid w:val="00794FC9"/>
    <w:rsid w:val="00794FFA"/>
    <w:rsid w:val="00795883"/>
    <w:rsid w:val="00795A02"/>
    <w:rsid w:val="007965B7"/>
    <w:rsid w:val="007967B8"/>
    <w:rsid w:val="00797176"/>
    <w:rsid w:val="007971A0"/>
    <w:rsid w:val="007A0172"/>
    <w:rsid w:val="007A09BB"/>
    <w:rsid w:val="007A1EAA"/>
    <w:rsid w:val="007A1EC5"/>
    <w:rsid w:val="007A2505"/>
    <w:rsid w:val="007A25EC"/>
    <w:rsid w:val="007A261A"/>
    <w:rsid w:val="007A3935"/>
    <w:rsid w:val="007A39F9"/>
    <w:rsid w:val="007A460D"/>
    <w:rsid w:val="007A4633"/>
    <w:rsid w:val="007A4A28"/>
    <w:rsid w:val="007A4A6D"/>
    <w:rsid w:val="007A577F"/>
    <w:rsid w:val="007A5A00"/>
    <w:rsid w:val="007A5C14"/>
    <w:rsid w:val="007A65B9"/>
    <w:rsid w:val="007A68AE"/>
    <w:rsid w:val="007A69B8"/>
    <w:rsid w:val="007A7417"/>
    <w:rsid w:val="007A79FD"/>
    <w:rsid w:val="007A7DB2"/>
    <w:rsid w:val="007B02DD"/>
    <w:rsid w:val="007B0503"/>
    <w:rsid w:val="007B0B79"/>
    <w:rsid w:val="007B0B8F"/>
    <w:rsid w:val="007B0B9D"/>
    <w:rsid w:val="007B0CC1"/>
    <w:rsid w:val="007B1104"/>
    <w:rsid w:val="007B1277"/>
    <w:rsid w:val="007B1505"/>
    <w:rsid w:val="007B16C5"/>
    <w:rsid w:val="007B1759"/>
    <w:rsid w:val="007B189E"/>
    <w:rsid w:val="007B23B0"/>
    <w:rsid w:val="007B26E3"/>
    <w:rsid w:val="007B2C8E"/>
    <w:rsid w:val="007B3684"/>
    <w:rsid w:val="007B36BC"/>
    <w:rsid w:val="007B4238"/>
    <w:rsid w:val="007B4256"/>
    <w:rsid w:val="007B4B61"/>
    <w:rsid w:val="007B5A43"/>
    <w:rsid w:val="007B612E"/>
    <w:rsid w:val="007B709B"/>
    <w:rsid w:val="007B7432"/>
    <w:rsid w:val="007B7A4C"/>
    <w:rsid w:val="007C0530"/>
    <w:rsid w:val="007C058A"/>
    <w:rsid w:val="007C0610"/>
    <w:rsid w:val="007C07EE"/>
    <w:rsid w:val="007C09BB"/>
    <w:rsid w:val="007C0B39"/>
    <w:rsid w:val="007C0EC4"/>
    <w:rsid w:val="007C1343"/>
    <w:rsid w:val="007C1C9C"/>
    <w:rsid w:val="007C1CE1"/>
    <w:rsid w:val="007C2328"/>
    <w:rsid w:val="007C31C6"/>
    <w:rsid w:val="007C34D1"/>
    <w:rsid w:val="007C3B30"/>
    <w:rsid w:val="007C4490"/>
    <w:rsid w:val="007C4C0B"/>
    <w:rsid w:val="007C4D01"/>
    <w:rsid w:val="007C54F7"/>
    <w:rsid w:val="007C5A8C"/>
    <w:rsid w:val="007C5EF1"/>
    <w:rsid w:val="007C6C8F"/>
    <w:rsid w:val="007C73CC"/>
    <w:rsid w:val="007C7955"/>
    <w:rsid w:val="007C7983"/>
    <w:rsid w:val="007C7A37"/>
    <w:rsid w:val="007C7BF5"/>
    <w:rsid w:val="007C7F8C"/>
    <w:rsid w:val="007D029C"/>
    <w:rsid w:val="007D02CB"/>
    <w:rsid w:val="007D0404"/>
    <w:rsid w:val="007D19B7"/>
    <w:rsid w:val="007D2CB1"/>
    <w:rsid w:val="007D36B6"/>
    <w:rsid w:val="007D408B"/>
    <w:rsid w:val="007D4DAC"/>
    <w:rsid w:val="007D597E"/>
    <w:rsid w:val="007D6AE2"/>
    <w:rsid w:val="007D7112"/>
    <w:rsid w:val="007D75E5"/>
    <w:rsid w:val="007D773E"/>
    <w:rsid w:val="007D7740"/>
    <w:rsid w:val="007D7969"/>
    <w:rsid w:val="007D7B17"/>
    <w:rsid w:val="007D7BC9"/>
    <w:rsid w:val="007E05AC"/>
    <w:rsid w:val="007E066E"/>
    <w:rsid w:val="007E070E"/>
    <w:rsid w:val="007E07DD"/>
    <w:rsid w:val="007E087E"/>
    <w:rsid w:val="007E09EE"/>
    <w:rsid w:val="007E0D52"/>
    <w:rsid w:val="007E1356"/>
    <w:rsid w:val="007E19BE"/>
    <w:rsid w:val="007E20FC"/>
    <w:rsid w:val="007E374F"/>
    <w:rsid w:val="007E3BE1"/>
    <w:rsid w:val="007E4217"/>
    <w:rsid w:val="007E4429"/>
    <w:rsid w:val="007E4FDC"/>
    <w:rsid w:val="007E503B"/>
    <w:rsid w:val="007E57BF"/>
    <w:rsid w:val="007E5B70"/>
    <w:rsid w:val="007E6B50"/>
    <w:rsid w:val="007E7062"/>
    <w:rsid w:val="007E7825"/>
    <w:rsid w:val="007E7DB4"/>
    <w:rsid w:val="007F01DF"/>
    <w:rsid w:val="007F05A5"/>
    <w:rsid w:val="007F0C3F"/>
    <w:rsid w:val="007F0E1E"/>
    <w:rsid w:val="007F0E82"/>
    <w:rsid w:val="007F148B"/>
    <w:rsid w:val="007F17BA"/>
    <w:rsid w:val="007F1999"/>
    <w:rsid w:val="007F1B17"/>
    <w:rsid w:val="007F1CC4"/>
    <w:rsid w:val="007F29A7"/>
    <w:rsid w:val="007F3349"/>
    <w:rsid w:val="007F4BD1"/>
    <w:rsid w:val="007F4F6E"/>
    <w:rsid w:val="007F51C2"/>
    <w:rsid w:val="007F594B"/>
    <w:rsid w:val="007F5968"/>
    <w:rsid w:val="007F5A3E"/>
    <w:rsid w:val="007F5CE9"/>
    <w:rsid w:val="007F5E85"/>
    <w:rsid w:val="007F670C"/>
    <w:rsid w:val="007F6B29"/>
    <w:rsid w:val="007F7660"/>
    <w:rsid w:val="007F773E"/>
    <w:rsid w:val="007F7A88"/>
    <w:rsid w:val="008004B4"/>
    <w:rsid w:val="00800602"/>
    <w:rsid w:val="008006CE"/>
    <w:rsid w:val="00800A51"/>
    <w:rsid w:val="008012A4"/>
    <w:rsid w:val="00801930"/>
    <w:rsid w:val="00802481"/>
    <w:rsid w:val="00804830"/>
    <w:rsid w:val="00804C51"/>
    <w:rsid w:val="008058CA"/>
    <w:rsid w:val="00805BE8"/>
    <w:rsid w:val="008062B3"/>
    <w:rsid w:val="00806F6D"/>
    <w:rsid w:val="00807551"/>
    <w:rsid w:val="00807BA9"/>
    <w:rsid w:val="0081015C"/>
    <w:rsid w:val="00810849"/>
    <w:rsid w:val="00811089"/>
    <w:rsid w:val="00811320"/>
    <w:rsid w:val="008114C3"/>
    <w:rsid w:val="008120DB"/>
    <w:rsid w:val="00813988"/>
    <w:rsid w:val="0081550C"/>
    <w:rsid w:val="00815E64"/>
    <w:rsid w:val="00816078"/>
    <w:rsid w:val="008165BC"/>
    <w:rsid w:val="00816F6E"/>
    <w:rsid w:val="008177E3"/>
    <w:rsid w:val="00817C22"/>
    <w:rsid w:val="008200C8"/>
    <w:rsid w:val="008200DF"/>
    <w:rsid w:val="008200EB"/>
    <w:rsid w:val="00820ACC"/>
    <w:rsid w:val="00820B6E"/>
    <w:rsid w:val="00820D99"/>
    <w:rsid w:val="00821B39"/>
    <w:rsid w:val="00822354"/>
    <w:rsid w:val="008223CB"/>
    <w:rsid w:val="008224C2"/>
    <w:rsid w:val="00823AA9"/>
    <w:rsid w:val="00824E48"/>
    <w:rsid w:val="00824FB1"/>
    <w:rsid w:val="008255B9"/>
    <w:rsid w:val="0082563A"/>
    <w:rsid w:val="00825751"/>
    <w:rsid w:val="0082593E"/>
    <w:rsid w:val="00825A52"/>
    <w:rsid w:val="00825CD8"/>
    <w:rsid w:val="00825E17"/>
    <w:rsid w:val="00825FDC"/>
    <w:rsid w:val="00827324"/>
    <w:rsid w:val="0082742E"/>
    <w:rsid w:val="0082767E"/>
    <w:rsid w:val="0082799C"/>
    <w:rsid w:val="00831715"/>
    <w:rsid w:val="00831A88"/>
    <w:rsid w:val="00831D11"/>
    <w:rsid w:val="00831DC8"/>
    <w:rsid w:val="0083211D"/>
    <w:rsid w:val="00832469"/>
    <w:rsid w:val="00832564"/>
    <w:rsid w:val="00833787"/>
    <w:rsid w:val="00833A46"/>
    <w:rsid w:val="008347BF"/>
    <w:rsid w:val="0083506D"/>
    <w:rsid w:val="008351D5"/>
    <w:rsid w:val="008354B4"/>
    <w:rsid w:val="008355EA"/>
    <w:rsid w:val="00835A36"/>
    <w:rsid w:val="00836620"/>
    <w:rsid w:val="00836AEA"/>
    <w:rsid w:val="008371AF"/>
    <w:rsid w:val="00837389"/>
    <w:rsid w:val="00837458"/>
    <w:rsid w:val="00837AAE"/>
    <w:rsid w:val="008408A5"/>
    <w:rsid w:val="008408D8"/>
    <w:rsid w:val="00840FF4"/>
    <w:rsid w:val="00841426"/>
    <w:rsid w:val="00841B7E"/>
    <w:rsid w:val="008422A3"/>
    <w:rsid w:val="0084230B"/>
    <w:rsid w:val="0084277B"/>
    <w:rsid w:val="008429AD"/>
    <w:rsid w:val="008429DB"/>
    <w:rsid w:val="00843D3C"/>
    <w:rsid w:val="00844170"/>
    <w:rsid w:val="00844717"/>
    <w:rsid w:val="00845035"/>
    <w:rsid w:val="00845B8A"/>
    <w:rsid w:val="00845D52"/>
    <w:rsid w:val="00845E40"/>
    <w:rsid w:val="0084695E"/>
    <w:rsid w:val="00847924"/>
    <w:rsid w:val="00847F58"/>
    <w:rsid w:val="00850365"/>
    <w:rsid w:val="00850653"/>
    <w:rsid w:val="00850C75"/>
    <w:rsid w:val="00850CB1"/>
    <w:rsid w:val="00850E39"/>
    <w:rsid w:val="00851164"/>
    <w:rsid w:val="00851441"/>
    <w:rsid w:val="008515F0"/>
    <w:rsid w:val="00851F56"/>
    <w:rsid w:val="00852FAD"/>
    <w:rsid w:val="0085334E"/>
    <w:rsid w:val="00854113"/>
    <w:rsid w:val="0085458A"/>
    <w:rsid w:val="0085477A"/>
    <w:rsid w:val="0085502D"/>
    <w:rsid w:val="00855107"/>
    <w:rsid w:val="00855159"/>
    <w:rsid w:val="00855173"/>
    <w:rsid w:val="00855456"/>
    <w:rsid w:val="008555B6"/>
    <w:rsid w:val="008557D9"/>
    <w:rsid w:val="0085590F"/>
    <w:rsid w:val="00855BF7"/>
    <w:rsid w:val="00856214"/>
    <w:rsid w:val="0085680A"/>
    <w:rsid w:val="00856DD6"/>
    <w:rsid w:val="00856FB6"/>
    <w:rsid w:val="008572DC"/>
    <w:rsid w:val="00857697"/>
    <w:rsid w:val="008605CB"/>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0A36"/>
    <w:rsid w:val="00870F44"/>
    <w:rsid w:val="008712C8"/>
    <w:rsid w:val="0087174C"/>
    <w:rsid w:val="0087332D"/>
    <w:rsid w:val="008733B0"/>
    <w:rsid w:val="00873C7C"/>
    <w:rsid w:val="00873E1F"/>
    <w:rsid w:val="0087414C"/>
    <w:rsid w:val="008747D0"/>
    <w:rsid w:val="00874B7B"/>
    <w:rsid w:val="00874C16"/>
    <w:rsid w:val="00874CF2"/>
    <w:rsid w:val="00874CFA"/>
    <w:rsid w:val="00875C40"/>
    <w:rsid w:val="0087621D"/>
    <w:rsid w:val="0087783A"/>
    <w:rsid w:val="00877C52"/>
    <w:rsid w:val="00880496"/>
    <w:rsid w:val="008805FF"/>
    <w:rsid w:val="00881204"/>
    <w:rsid w:val="00881BBA"/>
    <w:rsid w:val="00882024"/>
    <w:rsid w:val="008825E1"/>
    <w:rsid w:val="00882974"/>
    <w:rsid w:val="008829DF"/>
    <w:rsid w:val="00882AAA"/>
    <w:rsid w:val="00882D38"/>
    <w:rsid w:val="00882D8C"/>
    <w:rsid w:val="00882F36"/>
    <w:rsid w:val="00883A29"/>
    <w:rsid w:val="00884A31"/>
    <w:rsid w:val="00885521"/>
    <w:rsid w:val="00885C45"/>
    <w:rsid w:val="0088637B"/>
    <w:rsid w:val="0088660A"/>
    <w:rsid w:val="0088665D"/>
    <w:rsid w:val="00886AB8"/>
    <w:rsid w:val="00886D1F"/>
    <w:rsid w:val="00886F42"/>
    <w:rsid w:val="008870B3"/>
    <w:rsid w:val="00887243"/>
    <w:rsid w:val="00887BED"/>
    <w:rsid w:val="008914CE"/>
    <w:rsid w:val="008915AA"/>
    <w:rsid w:val="00891622"/>
    <w:rsid w:val="008917E2"/>
    <w:rsid w:val="008918E0"/>
    <w:rsid w:val="00891947"/>
    <w:rsid w:val="00891A8C"/>
    <w:rsid w:val="00891EE1"/>
    <w:rsid w:val="00892DB0"/>
    <w:rsid w:val="00892E52"/>
    <w:rsid w:val="00892FCB"/>
    <w:rsid w:val="0089304A"/>
    <w:rsid w:val="0089317E"/>
    <w:rsid w:val="008934D3"/>
    <w:rsid w:val="0089361D"/>
    <w:rsid w:val="00893987"/>
    <w:rsid w:val="00893ABF"/>
    <w:rsid w:val="00893B6F"/>
    <w:rsid w:val="00894521"/>
    <w:rsid w:val="00894F53"/>
    <w:rsid w:val="008958C4"/>
    <w:rsid w:val="00895F1E"/>
    <w:rsid w:val="008963EF"/>
    <w:rsid w:val="0089688E"/>
    <w:rsid w:val="00896B6D"/>
    <w:rsid w:val="008974FD"/>
    <w:rsid w:val="00897CA7"/>
    <w:rsid w:val="008A01FF"/>
    <w:rsid w:val="008A03E9"/>
    <w:rsid w:val="008A0429"/>
    <w:rsid w:val="008A0C2C"/>
    <w:rsid w:val="008A1E8D"/>
    <w:rsid w:val="008A1FBE"/>
    <w:rsid w:val="008A3073"/>
    <w:rsid w:val="008A31CE"/>
    <w:rsid w:val="008A40A5"/>
    <w:rsid w:val="008A47CA"/>
    <w:rsid w:val="008A4A13"/>
    <w:rsid w:val="008A505D"/>
    <w:rsid w:val="008A5270"/>
    <w:rsid w:val="008A5DB1"/>
    <w:rsid w:val="008A5F3F"/>
    <w:rsid w:val="008A62B9"/>
    <w:rsid w:val="008A6363"/>
    <w:rsid w:val="008A667F"/>
    <w:rsid w:val="008A6A78"/>
    <w:rsid w:val="008A7023"/>
    <w:rsid w:val="008A727B"/>
    <w:rsid w:val="008A74AF"/>
    <w:rsid w:val="008A7875"/>
    <w:rsid w:val="008A793B"/>
    <w:rsid w:val="008A7BED"/>
    <w:rsid w:val="008B01A9"/>
    <w:rsid w:val="008B0F21"/>
    <w:rsid w:val="008B13DE"/>
    <w:rsid w:val="008B1AB7"/>
    <w:rsid w:val="008B25E6"/>
    <w:rsid w:val="008B29C1"/>
    <w:rsid w:val="008B2C1A"/>
    <w:rsid w:val="008B2D8B"/>
    <w:rsid w:val="008B3194"/>
    <w:rsid w:val="008B3879"/>
    <w:rsid w:val="008B4906"/>
    <w:rsid w:val="008B543A"/>
    <w:rsid w:val="008B5965"/>
    <w:rsid w:val="008B5AE7"/>
    <w:rsid w:val="008B5B62"/>
    <w:rsid w:val="008B5D6B"/>
    <w:rsid w:val="008B63E7"/>
    <w:rsid w:val="008B69DF"/>
    <w:rsid w:val="008B761F"/>
    <w:rsid w:val="008C070F"/>
    <w:rsid w:val="008C08DE"/>
    <w:rsid w:val="008C0D09"/>
    <w:rsid w:val="008C11D5"/>
    <w:rsid w:val="008C1553"/>
    <w:rsid w:val="008C174B"/>
    <w:rsid w:val="008C1EA0"/>
    <w:rsid w:val="008C296E"/>
    <w:rsid w:val="008C2F38"/>
    <w:rsid w:val="008C3434"/>
    <w:rsid w:val="008C3529"/>
    <w:rsid w:val="008C357A"/>
    <w:rsid w:val="008C3A72"/>
    <w:rsid w:val="008C3F34"/>
    <w:rsid w:val="008C42D7"/>
    <w:rsid w:val="008C4BE4"/>
    <w:rsid w:val="008C5FAA"/>
    <w:rsid w:val="008C60E9"/>
    <w:rsid w:val="008C6AFE"/>
    <w:rsid w:val="008C6D99"/>
    <w:rsid w:val="008C7012"/>
    <w:rsid w:val="008C7144"/>
    <w:rsid w:val="008C7604"/>
    <w:rsid w:val="008C7820"/>
    <w:rsid w:val="008C7A21"/>
    <w:rsid w:val="008C7B25"/>
    <w:rsid w:val="008C7B2C"/>
    <w:rsid w:val="008C7BCF"/>
    <w:rsid w:val="008D0747"/>
    <w:rsid w:val="008D0A84"/>
    <w:rsid w:val="008D1072"/>
    <w:rsid w:val="008D1B7C"/>
    <w:rsid w:val="008D1D03"/>
    <w:rsid w:val="008D26CB"/>
    <w:rsid w:val="008D2D19"/>
    <w:rsid w:val="008D3D3E"/>
    <w:rsid w:val="008D3E10"/>
    <w:rsid w:val="008D4119"/>
    <w:rsid w:val="008D4AAB"/>
    <w:rsid w:val="008D5667"/>
    <w:rsid w:val="008D56A6"/>
    <w:rsid w:val="008D5AE0"/>
    <w:rsid w:val="008D6657"/>
    <w:rsid w:val="008D7A3E"/>
    <w:rsid w:val="008D7A60"/>
    <w:rsid w:val="008E08BF"/>
    <w:rsid w:val="008E0EAB"/>
    <w:rsid w:val="008E1062"/>
    <w:rsid w:val="008E12A7"/>
    <w:rsid w:val="008E1F60"/>
    <w:rsid w:val="008E20CD"/>
    <w:rsid w:val="008E234D"/>
    <w:rsid w:val="008E2673"/>
    <w:rsid w:val="008E307E"/>
    <w:rsid w:val="008E3608"/>
    <w:rsid w:val="008E373B"/>
    <w:rsid w:val="008E41C9"/>
    <w:rsid w:val="008E42C2"/>
    <w:rsid w:val="008E4454"/>
    <w:rsid w:val="008E499F"/>
    <w:rsid w:val="008E5995"/>
    <w:rsid w:val="008E5BE5"/>
    <w:rsid w:val="008E660A"/>
    <w:rsid w:val="008E6B36"/>
    <w:rsid w:val="008E72AC"/>
    <w:rsid w:val="008E77ED"/>
    <w:rsid w:val="008F042B"/>
    <w:rsid w:val="008F06DD"/>
    <w:rsid w:val="008F0C5B"/>
    <w:rsid w:val="008F1773"/>
    <w:rsid w:val="008F190F"/>
    <w:rsid w:val="008F342E"/>
    <w:rsid w:val="008F3711"/>
    <w:rsid w:val="008F3A99"/>
    <w:rsid w:val="008F40E2"/>
    <w:rsid w:val="008F4103"/>
    <w:rsid w:val="008F4BF5"/>
    <w:rsid w:val="008F4DD1"/>
    <w:rsid w:val="008F5B8F"/>
    <w:rsid w:val="008F5CF1"/>
    <w:rsid w:val="008F5DE3"/>
    <w:rsid w:val="008F6056"/>
    <w:rsid w:val="008F689B"/>
    <w:rsid w:val="008F68A6"/>
    <w:rsid w:val="008F7048"/>
    <w:rsid w:val="008F7B75"/>
    <w:rsid w:val="008F7FA4"/>
    <w:rsid w:val="009000D5"/>
    <w:rsid w:val="00900225"/>
    <w:rsid w:val="009006E6"/>
    <w:rsid w:val="00901AA2"/>
    <w:rsid w:val="00901C12"/>
    <w:rsid w:val="00902C07"/>
    <w:rsid w:val="009034FD"/>
    <w:rsid w:val="00903521"/>
    <w:rsid w:val="009044DE"/>
    <w:rsid w:val="00904865"/>
    <w:rsid w:val="00904DF1"/>
    <w:rsid w:val="009052AC"/>
    <w:rsid w:val="00905804"/>
    <w:rsid w:val="009059D4"/>
    <w:rsid w:val="00905CAB"/>
    <w:rsid w:val="00906842"/>
    <w:rsid w:val="0090766E"/>
    <w:rsid w:val="00907ADE"/>
    <w:rsid w:val="009101E2"/>
    <w:rsid w:val="009109E7"/>
    <w:rsid w:val="00910CDF"/>
    <w:rsid w:val="00910D7E"/>
    <w:rsid w:val="00911A4B"/>
    <w:rsid w:val="00911CC0"/>
    <w:rsid w:val="0091244A"/>
    <w:rsid w:val="00912584"/>
    <w:rsid w:val="009125C3"/>
    <w:rsid w:val="00912671"/>
    <w:rsid w:val="00912D33"/>
    <w:rsid w:val="00913183"/>
    <w:rsid w:val="0091348D"/>
    <w:rsid w:val="009136B5"/>
    <w:rsid w:val="009136BC"/>
    <w:rsid w:val="009136CC"/>
    <w:rsid w:val="00913ABB"/>
    <w:rsid w:val="00914842"/>
    <w:rsid w:val="00914DD8"/>
    <w:rsid w:val="009154C7"/>
    <w:rsid w:val="00915D73"/>
    <w:rsid w:val="00916077"/>
    <w:rsid w:val="009163E0"/>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6D0C"/>
    <w:rsid w:val="00927316"/>
    <w:rsid w:val="009305B4"/>
    <w:rsid w:val="009305CF"/>
    <w:rsid w:val="00930721"/>
    <w:rsid w:val="0093133D"/>
    <w:rsid w:val="009319E0"/>
    <w:rsid w:val="00931DA9"/>
    <w:rsid w:val="0093276D"/>
    <w:rsid w:val="00932B25"/>
    <w:rsid w:val="00933D12"/>
    <w:rsid w:val="00934347"/>
    <w:rsid w:val="009343AB"/>
    <w:rsid w:val="00934B7C"/>
    <w:rsid w:val="0093530D"/>
    <w:rsid w:val="009364A0"/>
    <w:rsid w:val="00936532"/>
    <w:rsid w:val="0093659B"/>
    <w:rsid w:val="00936736"/>
    <w:rsid w:val="00936986"/>
    <w:rsid w:val="00936A5B"/>
    <w:rsid w:val="00937065"/>
    <w:rsid w:val="009373D0"/>
    <w:rsid w:val="00937622"/>
    <w:rsid w:val="00937CBE"/>
    <w:rsid w:val="00937EF2"/>
    <w:rsid w:val="00937F52"/>
    <w:rsid w:val="00940285"/>
    <w:rsid w:val="00940F6E"/>
    <w:rsid w:val="009415B0"/>
    <w:rsid w:val="00941829"/>
    <w:rsid w:val="00941909"/>
    <w:rsid w:val="00941C59"/>
    <w:rsid w:val="00941C7E"/>
    <w:rsid w:val="009426C8"/>
    <w:rsid w:val="009429C3"/>
    <w:rsid w:val="00942D30"/>
    <w:rsid w:val="00942E59"/>
    <w:rsid w:val="00943434"/>
    <w:rsid w:val="00944A47"/>
    <w:rsid w:val="00944F86"/>
    <w:rsid w:val="00945DE0"/>
    <w:rsid w:val="009466A2"/>
    <w:rsid w:val="00946E95"/>
    <w:rsid w:val="009470DB"/>
    <w:rsid w:val="009474BB"/>
    <w:rsid w:val="00947676"/>
    <w:rsid w:val="00947A05"/>
    <w:rsid w:val="00947C5D"/>
    <w:rsid w:val="00947E7E"/>
    <w:rsid w:val="0095040F"/>
    <w:rsid w:val="00950646"/>
    <w:rsid w:val="00950836"/>
    <w:rsid w:val="0095095E"/>
    <w:rsid w:val="0095139A"/>
    <w:rsid w:val="0095148D"/>
    <w:rsid w:val="00952504"/>
    <w:rsid w:val="00952685"/>
    <w:rsid w:val="00952943"/>
    <w:rsid w:val="00953AA7"/>
    <w:rsid w:val="00953E16"/>
    <w:rsid w:val="009542AC"/>
    <w:rsid w:val="009544F8"/>
    <w:rsid w:val="009562EE"/>
    <w:rsid w:val="00956ECE"/>
    <w:rsid w:val="009575CC"/>
    <w:rsid w:val="0095765F"/>
    <w:rsid w:val="0095798A"/>
    <w:rsid w:val="00957DAC"/>
    <w:rsid w:val="00957E35"/>
    <w:rsid w:val="0096011F"/>
    <w:rsid w:val="0096054B"/>
    <w:rsid w:val="00960B61"/>
    <w:rsid w:val="00961BB2"/>
    <w:rsid w:val="00962108"/>
    <w:rsid w:val="00962CED"/>
    <w:rsid w:val="00963317"/>
    <w:rsid w:val="009637C0"/>
    <w:rsid w:val="009637D3"/>
    <w:rsid w:val="009638D6"/>
    <w:rsid w:val="00963A45"/>
    <w:rsid w:val="00963FFC"/>
    <w:rsid w:val="00964ED0"/>
    <w:rsid w:val="00965604"/>
    <w:rsid w:val="0096611A"/>
    <w:rsid w:val="00966485"/>
    <w:rsid w:val="009666ED"/>
    <w:rsid w:val="009668F0"/>
    <w:rsid w:val="00970041"/>
    <w:rsid w:val="00970053"/>
    <w:rsid w:val="00970365"/>
    <w:rsid w:val="00970866"/>
    <w:rsid w:val="009708CE"/>
    <w:rsid w:val="00970F64"/>
    <w:rsid w:val="00971061"/>
    <w:rsid w:val="0097110D"/>
    <w:rsid w:val="00973748"/>
    <w:rsid w:val="00973822"/>
    <w:rsid w:val="0097408E"/>
    <w:rsid w:val="009744AC"/>
    <w:rsid w:val="0097477A"/>
    <w:rsid w:val="00974BB2"/>
    <w:rsid w:val="00974FA7"/>
    <w:rsid w:val="009756E5"/>
    <w:rsid w:val="0097624F"/>
    <w:rsid w:val="0097630E"/>
    <w:rsid w:val="00976790"/>
    <w:rsid w:val="00976910"/>
    <w:rsid w:val="0097709B"/>
    <w:rsid w:val="009774D3"/>
    <w:rsid w:val="0097781A"/>
    <w:rsid w:val="00977A8C"/>
    <w:rsid w:val="0098011E"/>
    <w:rsid w:val="00980D1A"/>
    <w:rsid w:val="00980FEA"/>
    <w:rsid w:val="009817E2"/>
    <w:rsid w:val="00981B60"/>
    <w:rsid w:val="00981E06"/>
    <w:rsid w:val="00982945"/>
    <w:rsid w:val="00983499"/>
    <w:rsid w:val="00983910"/>
    <w:rsid w:val="00983966"/>
    <w:rsid w:val="00983F15"/>
    <w:rsid w:val="00983F2D"/>
    <w:rsid w:val="00985587"/>
    <w:rsid w:val="009858DE"/>
    <w:rsid w:val="0098593E"/>
    <w:rsid w:val="00985C68"/>
    <w:rsid w:val="009860DD"/>
    <w:rsid w:val="00986852"/>
    <w:rsid w:val="009871A3"/>
    <w:rsid w:val="0098748A"/>
    <w:rsid w:val="00987BE2"/>
    <w:rsid w:val="00987FF1"/>
    <w:rsid w:val="009918E2"/>
    <w:rsid w:val="0099232D"/>
    <w:rsid w:val="00992509"/>
    <w:rsid w:val="009929B1"/>
    <w:rsid w:val="00992A28"/>
    <w:rsid w:val="009932AC"/>
    <w:rsid w:val="009934D4"/>
    <w:rsid w:val="0099359A"/>
    <w:rsid w:val="009937C8"/>
    <w:rsid w:val="0099399A"/>
    <w:rsid w:val="00993B64"/>
    <w:rsid w:val="00994351"/>
    <w:rsid w:val="0099581F"/>
    <w:rsid w:val="009958D9"/>
    <w:rsid w:val="00995B71"/>
    <w:rsid w:val="0099675F"/>
    <w:rsid w:val="00996A8F"/>
    <w:rsid w:val="00996B41"/>
    <w:rsid w:val="009970FC"/>
    <w:rsid w:val="00997817"/>
    <w:rsid w:val="009A046E"/>
    <w:rsid w:val="009A07B9"/>
    <w:rsid w:val="009A0E50"/>
    <w:rsid w:val="009A16DF"/>
    <w:rsid w:val="009A19BC"/>
    <w:rsid w:val="009A19E3"/>
    <w:rsid w:val="009A1DBF"/>
    <w:rsid w:val="009A241A"/>
    <w:rsid w:val="009A25D1"/>
    <w:rsid w:val="009A27C9"/>
    <w:rsid w:val="009A3A48"/>
    <w:rsid w:val="009A3D16"/>
    <w:rsid w:val="009A3DA4"/>
    <w:rsid w:val="009A480D"/>
    <w:rsid w:val="009A4A65"/>
    <w:rsid w:val="009A4DE9"/>
    <w:rsid w:val="009A4EE8"/>
    <w:rsid w:val="009A4FCF"/>
    <w:rsid w:val="009A54E7"/>
    <w:rsid w:val="009A6284"/>
    <w:rsid w:val="009A68E6"/>
    <w:rsid w:val="009A7598"/>
    <w:rsid w:val="009A773F"/>
    <w:rsid w:val="009A7E44"/>
    <w:rsid w:val="009B0567"/>
    <w:rsid w:val="009B0599"/>
    <w:rsid w:val="009B09FC"/>
    <w:rsid w:val="009B0C84"/>
    <w:rsid w:val="009B0CF4"/>
    <w:rsid w:val="009B1006"/>
    <w:rsid w:val="009B117B"/>
    <w:rsid w:val="009B15CD"/>
    <w:rsid w:val="009B1DF8"/>
    <w:rsid w:val="009B1F0B"/>
    <w:rsid w:val="009B288B"/>
    <w:rsid w:val="009B2A48"/>
    <w:rsid w:val="009B2A97"/>
    <w:rsid w:val="009B2AAD"/>
    <w:rsid w:val="009B3763"/>
    <w:rsid w:val="009B388A"/>
    <w:rsid w:val="009B3D20"/>
    <w:rsid w:val="009B4703"/>
    <w:rsid w:val="009B5183"/>
    <w:rsid w:val="009B5404"/>
    <w:rsid w:val="009B5418"/>
    <w:rsid w:val="009B586D"/>
    <w:rsid w:val="009B5FCF"/>
    <w:rsid w:val="009B61B4"/>
    <w:rsid w:val="009B62EF"/>
    <w:rsid w:val="009B727E"/>
    <w:rsid w:val="009B7706"/>
    <w:rsid w:val="009B7742"/>
    <w:rsid w:val="009C0727"/>
    <w:rsid w:val="009C0F4C"/>
    <w:rsid w:val="009C12C6"/>
    <w:rsid w:val="009C1427"/>
    <w:rsid w:val="009C164A"/>
    <w:rsid w:val="009C1A00"/>
    <w:rsid w:val="009C1B61"/>
    <w:rsid w:val="009C270F"/>
    <w:rsid w:val="009C3480"/>
    <w:rsid w:val="009C3753"/>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2EB"/>
    <w:rsid w:val="009D3385"/>
    <w:rsid w:val="009D3BDE"/>
    <w:rsid w:val="009D3D35"/>
    <w:rsid w:val="009D4024"/>
    <w:rsid w:val="009D4291"/>
    <w:rsid w:val="009D44B3"/>
    <w:rsid w:val="009D4A50"/>
    <w:rsid w:val="009D4BEA"/>
    <w:rsid w:val="009D4C5C"/>
    <w:rsid w:val="009D567D"/>
    <w:rsid w:val="009D5758"/>
    <w:rsid w:val="009D6A67"/>
    <w:rsid w:val="009D793C"/>
    <w:rsid w:val="009D7CE5"/>
    <w:rsid w:val="009E0019"/>
    <w:rsid w:val="009E0DBA"/>
    <w:rsid w:val="009E16A9"/>
    <w:rsid w:val="009E1C8A"/>
    <w:rsid w:val="009E296B"/>
    <w:rsid w:val="009E3466"/>
    <w:rsid w:val="009E36A1"/>
    <w:rsid w:val="009E375F"/>
    <w:rsid w:val="009E38AF"/>
    <w:rsid w:val="009E39D4"/>
    <w:rsid w:val="009E3A0A"/>
    <w:rsid w:val="009E3C4D"/>
    <w:rsid w:val="009E433B"/>
    <w:rsid w:val="009E435C"/>
    <w:rsid w:val="009E5112"/>
    <w:rsid w:val="009E5401"/>
    <w:rsid w:val="009E5822"/>
    <w:rsid w:val="009E601C"/>
    <w:rsid w:val="009E6481"/>
    <w:rsid w:val="009E654E"/>
    <w:rsid w:val="009E6820"/>
    <w:rsid w:val="009E753C"/>
    <w:rsid w:val="009E7A77"/>
    <w:rsid w:val="009E7C29"/>
    <w:rsid w:val="009F0BCA"/>
    <w:rsid w:val="009F1F2F"/>
    <w:rsid w:val="009F1F3F"/>
    <w:rsid w:val="009F231A"/>
    <w:rsid w:val="009F233B"/>
    <w:rsid w:val="009F2D84"/>
    <w:rsid w:val="009F36AB"/>
    <w:rsid w:val="009F4360"/>
    <w:rsid w:val="009F4522"/>
    <w:rsid w:val="009F4ACA"/>
    <w:rsid w:val="009F5827"/>
    <w:rsid w:val="009F5B47"/>
    <w:rsid w:val="009F625F"/>
    <w:rsid w:val="009F64C6"/>
    <w:rsid w:val="009F69BC"/>
    <w:rsid w:val="00A005B3"/>
    <w:rsid w:val="00A016F8"/>
    <w:rsid w:val="00A0181F"/>
    <w:rsid w:val="00A01F4E"/>
    <w:rsid w:val="00A0227B"/>
    <w:rsid w:val="00A02638"/>
    <w:rsid w:val="00A0266E"/>
    <w:rsid w:val="00A037FF"/>
    <w:rsid w:val="00A042D6"/>
    <w:rsid w:val="00A046C3"/>
    <w:rsid w:val="00A04DFF"/>
    <w:rsid w:val="00A056C0"/>
    <w:rsid w:val="00A06078"/>
    <w:rsid w:val="00A062B7"/>
    <w:rsid w:val="00A0697E"/>
    <w:rsid w:val="00A06A9F"/>
    <w:rsid w:val="00A072B6"/>
    <w:rsid w:val="00A0758F"/>
    <w:rsid w:val="00A10B78"/>
    <w:rsid w:val="00A10DD3"/>
    <w:rsid w:val="00A113A9"/>
    <w:rsid w:val="00A11989"/>
    <w:rsid w:val="00A11F1E"/>
    <w:rsid w:val="00A120B5"/>
    <w:rsid w:val="00A121AF"/>
    <w:rsid w:val="00A122CE"/>
    <w:rsid w:val="00A138CC"/>
    <w:rsid w:val="00A14362"/>
    <w:rsid w:val="00A143B8"/>
    <w:rsid w:val="00A1480D"/>
    <w:rsid w:val="00A14DD6"/>
    <w:rsid w:val="00A14FB3"/>
    <w:rsid w:val="00A15144"/>
    <w:rsid w:val="00A156DB"/>
    <w:rsid w:val="00A1570A"/>
    <w:rsid w:val="00A16575"/>
    <w:rsid w:val="00A1736B"/>
    <w:rsid w:val="00A17866"/>
    <w:rsid w:val="00A17902"/>
    <w:rsid w:val="00A21096"/>
    <w:rsid w:val="00A211B4"/>
    <w:rsid w:val="00A216DB"/>
    <w:rsid w:val="00A221AE"/>
    <w:rsid w:val="00A223CF"/>
    <w:rsid w:val="00A2298C"/>
    <w:rsid w:val="00A23339"/>
    <w:rsid w:val="00A23827"/>
    <w:rsid w:val="00A23E46"/>
    <w:rsid w:val="00A24CBB"/>
    <w:rsid w:val="00A24FBE"/>
    <w:rsid w:val="00A2610A"/>
    <w:rsid w:val="00A2679A"/>
    <w:rsid w:val="00A26A3A"/>
    <w:rsid w:val="00A27291"/>
    <w:rsid w:val="00A275E2"/>
    <w:rsid w:val="00A27880"/>
    <w:rsid w:val="00A27C62"/>
    <w:rsid w:val="00A30A6F"/>
    <w:rsid w:val="00A30B17"/>
    <w:rsid w:val="00A3113F"/>
    <w:rsid w:val="00A31920"/>
    <w:rsid w:val="00A32898"/>
    <w:rsid w:val="00A32911"/>
    <w:rsid w:val="00A32D53"/>
    <w:rsid w:val="00A33307"/>
    <w:rsid w:val="00A33634"/>
    <w:rsid w:val="00A337B8"/>
    <w:rsid w:val="00A33B0A"/>
    <w:rsid w:val="00A33DDF"/>
    <w:rsid w:val="00A34547"/>
    <w:rsid w:val="00A35EB0"/>
    <w:rsid w:val="00A3629B"/>
    <w:rsid w:val="00A36975"/>
    <w:rsid w:val="00A36C7C"/>
    <w:rsid w:val="00A372DF"/>
    <w:rsid w:val="00A376B7"/>
    <w:rsid w:val="00A4032D"/>
    <w:rsid w:val="00A4046B"/>
    <w:rsid w:val="00A40CDC"/>
    <w:rsid w:val="00A40D26"/>
    <w:rsid w:val="00A4110C"/>
    <w:rsid w:val="00A41BF5"/>
    <w:rsid w:val="00A42062"/>
    <w:rsid w:val="00A421D4"/>
    <w:rsid w:val="00A422F3"/>
    <w:rsid w:val="00A42A57"/>
    <w:rsid w:val="00A44041"/>
    <w:rsid w:val="00A445EE"/>
    <w:rsid w:val="00A44778"/>
    <w:rsid w:val="00A44B45"/>
    <w:rsid w:val="00A44FBA"/>
    <w:rsid w:val="00A454FB"/>
    <w:rsid w:val="00A46078"/>
    <w:rsid w:val="00A461ED"/>
    <w:rsid w:val="00A4622D"/>
    <w:rsid w:val="00A46415"/>
    <w:rsid w:val="00A46996"/>
    <w:rsid w:val="00A469E7"/>
    <w:rsid w:val="00A472C7"/>
    <w:rsid w:val="00A50356"/>
    <w:rsid w:val="00A505AE"/>
    <w:rsid w:val="00A5060B"/>
    <w:rsid w:val="00A50C57"/>
    <w:rsid w:val="00A50C73"/>
    <w:rsid w:val="00A51231"/>
    <w:rsid w:val="00A513E8"/>
    <w:rsid w:val="00A519ED"/>
    <w:rsid w:val="00A51B04"/>
    <w:rsid w:val="00A51CD6"/>
    <w:rsid w:val="00A51EA0"/>
    <w:rsid w:val="00A51FF6"/>
    <w:rsid w:val="00A52423"/>
    <w:rsid w:val="00A52902"/>
    <w:rsid w:val="00A535B8"/>
    <w:rsid w:val="00A54CC5"/>
    <w:rsid w:val="00A5575C"/>
    <w:rsid w:val="00A55E76"/>
    <w:rsid w:val="00A56016"/>
    <w:rsid w:val="00A562B9"/>
    <w:rsid w:val="00A564D9"/>
    <w:rsid w:val="00A56681"/>
    <w:rsid w:val="00A568FC"/>
    <w:rsid w:val="00A57005"/>
    <w:rsid w:val="00A572B5"/>
    <w:rsid w:val="00A6028D"/>
    <w:rsid w:val="00A604A4"/>
    <w:rsid w:val="00A607FC"/>
    <w:rsid w:val="00A61530"/>
    <w:rsid w:val="00A61B7D"/>
    <w:rsid w:val="00A61CC8"/>
    <w:rsid w:val="00A63692"/>
    <w:rsid w:val="00A63751"/>
    <w:rsid w:val="00A6422E"/>
    <w:rsid w:val="00A643F0"/>
    <w:rsid w:val="00A651E6"/>
    <w:rsid w:val="00A65331"/>
    <w:rsid w:val="00A65BB4"/>
    <w:rsid w:val="00A6605B"/>
    <w:rsid w:val="00A66ADC"/>
    <w:rsid w:val="00A66F94"/>
    <w:rsid w:val="00A70050"/>
    <w:rsid w:val="00A7009C"/>
    <w:rsid w:val="00A70E7B"/>
    <w:rsid w:val="00A713FD"/>
    <w:rsid w:val="00A7147D"/>
    <w:rsid w:val="00A71758"/>
    <w:rsid w:val="00A71EF2"/>
    <w:rsid w:val="00A72126"/>
    <w:rsid w:val="00A7244B"/>
    <w:rsid w:val="00A725CE"/>
    <w:rsid w:val="00A72703"/>
    <w:rsid w:val="00A728B5"/>
    <w:rsid w:val="00A729CF"/>
    <w:rsid w:val="00A74E73"/>
    <w:rsid w:val="00A74EE3"/>
    <w:rsid w:val="00A757AF"/>
    <w:rsid w:val="00A75AD7"/>
    <w:rsid w:val="00A75B18"/>
    <w:rsid w:val="00A76ADB"/>
    <w:rsid w:val="00A76EC7"/>
    <w:rsid w:val="00A77539"/>
    <w:rsid w:val="00A8018B"/>
    <w:rsid w:val="00A80257"/>
    <w:rsid w:val="00A814EA"/>
    <w:rsid w:val="00A81705"/>
    <w:rsid w:val="00A81A38"/>
    <w:rsid w:val="00A81B15"/>
    <w:rsid w:val="00A81BB8"/>
    <w:rsid w:val="00A82BBD"/>
    <w:rsid w:val="00A82C21"/>
    <w:rsid w:val="00A83087"/>
    <w:rsid w:val="00A83590"/>
    <w:rsid w:val="00A837FF"/>
    <w:rsid w:val="00A84052"/>
    <w:rsid w:val="00A84306"/>
    <w:rsid w:val="00A84DC8"/>
    <w:rsid w:val="00A853C6"/>
    <w:rsid w:val="00A858BC"/>
    <w:rsid w:val="00A85DBC"/>
    <w:rsid w:val="00A85F7A"/>
    <w:rsid w:val="00A8692B"/>
    <w:rsid w:val="00A86C2E"/>
    <w:rsid w:val="00A86CE3"/>
    <w:rsid w:val="00A87011"/>
    <w:rsid w:val="00A87C5E"/>
    <w:rsid w:val="00A87FEB"/>
    <w:rsid w:val="00A90014"/>
    <w:rsid w:val="00A90641"/>
    <w:rsid w:val="00A90B67"/>
    <w:rsid w:val="00A90D58"/>
    <w:rsid w:val="00A91205"/>
    <w:rsid w:val="00A915FD"/>
    <w:rsid w:val="00A92031"/>
    <w:rsid w:val="00A925B6"/>
    <w:rsid w:val="00A927D4"/>
    <w:rsid w:val="00A92885"/>
    <w:rsid w:val="00A929E1"/>
    <w:rsid w:val="00A92B09"/>
    <w:rsid w:val="00A92C0D"/>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613"/>
    <w:rsid w:val="00AA0787"/>
    <w:rsid w:val="00AA07F6"/>
    <w:rsid w:val="00AA08C1"/>
    <w:rsid w:val="00AA0CA1"/>
    <w:rsid w:val="00AA12C6"/>
    <w:rsid w:val="00AA14E5"/>
    <w:rsid w:val="00AA14FA"/>
    <w:rsid w:val="00AA1AF2"/>
    <w:rsid w:val="00AA1CFD"/>
    <w:rsid w:val="00AA2239"/>
    <w:rsid w:val="00AA30CA"/>
    <w:rsid w:val="00AA33D2"/>
    <w:rsid w:val="00AA3E55"/>
    <w:rsid w:val="00AA404C"/>
    <w:rsid w:val="00AA47C4"/>
    <w:rsid w:val="00AA4807"/>
    <w:rsid w:val="00AA4FC0"/>
    <w:rsid w:val="00AA5415"/>
    <w:rsid w:val="00AA6774"/>
    <w:rsid w:val="00AA6F83"/>
    <w:rsid w:val="00AA77E8"/>
    <w:rsid w:val="00AA7EAB"/>
    <w:rsid w:val="00AB0C57"/>
    <w:rsid w:val="00AB1195"/>
    <w:rsid w:val="00AB13F2"/>
    <w:rsid w:val="00AB16B7"/>
    <w:rsid w:val="00AB1B92"/>
    <w:rsid w:val="00AB20B1"/>
    <w:rsid w:val="00AB2BBE"/>
    <w:rsid w:val="00AB3A4A"/>
    <w:rsid w:val="00AB4182"/>
    <w:rsid w:val="00AB4F82"/>
    <w:rsid w:val="00AB50C3"/>
    <w:rsid w:val="00AB5F9E"/>
    <w:rsid w:val="00AB6F8F"/>
    <w:rsid w:val="00AB7D92"/>
    <w:rsid w:val="00AB7EAE"/>
    <w:rsid w:val="00AC0686"/>
    <w:rsid w:val="00AC06F7"/>
    <w:rsid w:val="00AC0880"/>
    <w:rsid w:val="00AC0E6B"/>
    <w:rsid w:val="00AC1318"/>
    <w:rsid w:val="00AC1734"/>
    <w:rsid w:val="00AC1AA3"/>
    <w:rsid w:val="00AC2526"/>
    <w:rsid w:val="00AC259D"/>
    <w:rsid w:val="00AC27DB"/>
    <w:rsid w:val="00AC3C73"/>
    <w:rsid w:val="00AC3D2C"/>
    <w:rsid w:val="00AC3DE4"/>
    <w:rsid w:val="00AC3F1E"/>
    <w:rsid w:val="00AC426B"/>
    <w:rsid w:val="00AC4286"/>
    <w:rsid w:val="00AC4CAB"/>
    <w:rsid w:val="00AC4CBE"/>
    <w:rsid w:val="00AC4EB6"/>
    <w:rsid w:val="00AC554D"/>
    <w:rsid w:val="00AC55EB"/>
    <w:rsid w:val="00AC5847"/>
    <w:rsid w:val="00AC5DE8"/>
    <w:rsid w:val="00AC62AB"/>
    <w:rsid w:val="00AC63A9"/>
    <w:rsid w:val="00AC68C0"/>
    <w:rsid w:val="00AC6A1E"/>
    <w:rsid w:val="00AC6D6B"/>
    <w:rsid w:val="00AC78C3"/>
    <w:rsid w:val="00AD03DE"/>
    <w:rsid w:val="00AD068D"/>
    <w:rsid w:val="00AD098A"/>
    <w:rsid w:val="00AD0F51"/>
    <w:rsid w:val="00AD1323"/>
    <w:rsid w:val="00AD1756"/>
    <w:rsid w:val="00AD194D"/>
    <w:rsid w:val="00AD1ACB"/>
    <w:rsid w:val="00AD1BCC"/>
    <w:rsid w:val="00AD1D32"/>
    <w:rsid w:val="00AD1DBB"/>
    <w:rsid w:val="00AD22C1"/>
    <w:rsid w:val="00AD2A1B"/>
    <w:rsid w:val="00AD2C2F"/>
    <w:rsid w:val="00AD33C2"/>
    <w:rsid w:val="00AD33DA"/>
    <w:rsid w:val="00AD3915"/>
    <w:rsid w:val="00AD4250"/>
    <w:rsid w:val="00AD430A"/>
    <w:rsid w:val="00AD47B1"/>
    <w:rsid w:val="00AD4F10"/>
    <w:rsid w:val="00AD5905"/>
    <w:rsid w:val="00AD5A2C"/>
    <w:rsid w:val="00AD7146"/>
    <w:rsid w:val="00AD7251"/>
    <w:rsid w:val="00AD7736"/>
    <w:rsid w:val="00AD7D97"/>
    <w:rsid w:val="00AE023F"/>
    <w:rsid w:val="00AE0764"/>
    <w:rsid w:val="00AE0DCF"/>
    <w:rsid w:val="00AE10CE"/>
    <w:rsid w:val="00AE11A8"/>
    <w:rsid w:val="00AE16F1"/>
    <w:rsid w:val="00AE27A7"/>
    <w:rsid w:val="00AE2BA0"/>
    <w:rsid w:val="00AE2D80"/>
    <w:rsid w:val="00AE3EAD"/>
    <w:rsid w:val="00AE4778"/>
    <w:rsid w:val="00AE4C4A"/>
    <w:rsid w:val="00AE52E3"/>
    <w:rsid w:val="00AE5D4F"/>
    <w:rsid w:val="00AE70D4"/>
    <w:rsid w:val="00AE7201"/>
    <w:rsid w:val="00AE7868"/>
    <w:rsid w:val="00AE787B"/>
    <w:rsid w:val="00AE7965"/>
    <w:rsid w:val="00AE7CE9"/>
    <w:rsid w:val="00AE7EAA"/>
    <w:rsid w:val="00AF0407"/>
    <w:rsid w:val="00AF040C"/>
    <w:rsid w:val="00AF049B"/>
    <w:rsid w:val="00AF0BDE"/>
    <w:rsid w:val="00AF0E55"/>
    <w:rsid w:val="00AF15DC"/>
    <w:rsid w:val="00AF16C0"/>
    <w:rsid w:val="00AF1ECE"/>
    <w:rsid w:val="00AF1F36"/>
    <w:rsid w:val="00AF2C68"/>
    <w:rsid w:val="00AF2DB9"/>
    <w:rsid w:val="00AF3709"/>
    <w:rsid w:val="00AF3966"/>
    <w:rsid w:val="00AF3A02"/>
    <w:rsid w:val="00AF4A1B"/>
    <w:rsid w:val="00AF4B2F"/>
    <w:rsid w:val="00AF4BAE"/>
    <w:rsid w:val="00AF4D8B"/>
    <w:rsid w:val="00AF4F6E"/>
    <w:rsid w:val="00AF4F73"/>
    <w:rsid w:val="00AF593D"/>
    <w:rsid w:val="00AF5C1B"/>
    <w:rsid w:val="00AF6168"/>
    <w:rsid w:val="00AF622B"/>
    <w:rsid w:val="00AF701E"/>
    <w:rsid w:val="00AF7177"/>
    <w:rsid w:val="00AF7B3B"/>
    <w:rsid w:val="00B00C8F"/>
    <w:rsid w:val="00B0103F"/>
    <w:rsid w:val="00B012A3"/>
    <w:rsid w:val="00B01385"/>
    <w:rsid w:val="00B01A97"/>
    <w:rsid w:val="00B01B1B"/>
    <w:rsid w:val="00B02024"/>
    <w:rsid w:val="00B0376C"/>
    <w:rsid w:val="00B048C9"/>
    <w:rsid w:val="00B04B1C"/>
    <w:rsid w:val="00B04B3E"/>
    <w:rsid w:val="00B04F0F"/>
    <w:rsid w:val="00B067CA"/>
    <w:rsid w:val="00B07104"/>
    <w:rsid w:val="00B07796"/>
    <w:rsid w:val="00B07880"/>
    <w:rsid w:val="00B1010B"/>
    <w:rsid w:val="00B103A5"/>
    <w:rsid w:val="00B103E2"/>
    <w:rsid w:val="00B10751"/>
    <w:rsid w:val="00B1092E"/>
    <w:rsid w:val="00B11639"/>
    <w:rsid w:val="00B117D1"/>
    <w:rsid w:val="00B11B95"/>
    <w:rsid w:val="00B11E70"/>
    <w:rsid w:val="00B12B26"/>
    <w:rsid w:val="00B1354C"/>
    <w:rsid w:val="00B13BCE"/>
    <w:rsid w:val="00B13C5E"/>
    <w:rsid w:val="00B13C95"/>
    <w:rsid w:val="00B14223"/>
    <w:rsid w:val="00B14238"/>
    <w:rsid w:val="00B14CEF"/>
    <w:rsid w:val="00B1520B"/>
    <w:rsid w:val="00B155E4"/>
    <w:rsid w:val="00B159E2"/>
    <w:rsid w:val="00B15A66"/>
    <w:rsid w:val="00B163F8"/>
    <w:rsid w:val="00B16F42"/>
    <w:rsid w:val="00B17396"/>
    <w:rsid w:val="00B173CB"/>
    <w:rsid w:val="00B2002E"/>
    <w:rsid w:val="00B202BD"/>
    <w:rsid w:val="00B20875"/>
    <w:rsid w:val="00B20922"/>
    <w:rsid w:val="00B20EB2"/>
    <w:rsid w:val="00B22AD6"/>
    <w:rsid w:val="00B22FB3"/>
    <w:rsid w:val="00B238F2"/>
    <w:rsid w:val="00B23F58"/>
    <w:rsid w:val="00B242EC"/>
    <w:rsid w:val="00B2472D"/>
    <w:rsid w:val="00B2496D"/>
    <w:rsid w:val="00B24B8E"/>
    <w:rsid w:val="00B24CA0"/>
    <w:rsid w:val="00B250D2"/>
    <w:rsid w:val="00B25468"/>
    <w:rsid w:val="00B2549F"/>
    <w:rsid w:val="00B258F1"/>
    <w:rsid w:val="00B25E6D"/>
    <w:rsid w:val="00B26058"/>
    <w:rsid w:val="00B264D2"/>
    <w:rsid w:val="00B26524"/>
    <w:rsid w:val="00B26761"/>
    <w:rsid w:val="00B2691F"/>
    <w:rsid w:val="00B2699F"/>
    <w:rsid w:val="00B26D39"/>
    <w:rsid w:val="00B26EA1"/>
    <w:rsid w:val="00B2708A"/>
    <w:rsid w:val="00B279C1"/>
    <w:rsid w:val="00B27AF3"/>
    <w:rsid w:val="00B27DD3"/>
    <w:rsid w:val="00B27F3C"/>
    <w:rsid w:val="00B3082F"/>
    <w:rsid w:val="00B309A4"/>
    <w:rsid w:val="00B30DCD"/>
    <w:rsid w:val="00B314E1"/>
    <w:rsid w:val="00B32BA1"/>
    <w:rsid w:val="00B33BEA"/>
    <w:rsid w:val="00B33E15"/>
    <w:rsid w:val="00B33EB9"/>
    <w:rsid w:val="00B33F98"/>
    <w:rsid w:val="00B3519A"/>
    <w:rsid w:val="00B352FC"/>
    <w:rsid w:val="00B35881"/>
    <w:rsid w:val="00B35F2D"/>
    <w:rsid w:val="00B36FCE"/>
    <w:rsid w:val="00B37F4B"/>
    <w:rsid w:val="00B40176"/>
    <w:rsid w:val="00B4024F"/>
    <w:rsid w:val="00B4065B"/>
    <w:rsid w:val="00B4108D"/>
    <w:rsid w:val="00B4117B"/>
    <w:rsid w:val="00B412DB"/>
    <w:rsid w:val="00B41382"/>
    <w:rsid w:val="00B41FE9"/>
    <w:rsid w:val="00B426E3"/>
    <w:rsid w:val="00B429DA"/>
    <w:rsid w:val="00B42C56"/>
    <w:rsid w:val="00B43A02"/>
    <w:rsid w:val="00B43F2B"/>
    <w:rsid w:val="00B44338"/>
    <w:rsid w:val="00B454EF"/>
    <w:rsid w:val="00B45731"/>
    <w:rsid w:val="00B46276"/>
    <w:rsid w:val="00B46F5B"/>
    <w:rsid w:val="00B47732"/>
    <w:rsid w:val="00B47911"/>
    <w:rsid w:val="00B479F4"/>
    <w:rsid w:val="00B50B40"/>
    <w:rsid w:val="00B51600"/>
    <w:rsid w:val="00B5176C"/>
    <w:rsid w:val="00B51DE5"/>
    <w:rsid w:val="00B52134"/>
    <w:rsid w:val="00B52AE4"/>
    <w:rsid w:val="00B530CD"/>
    <w:rsid w:val="00B534BF"/>
    <w:rsid w:val="00B5384F"/>
    <w:rsid w:val="00B5408E"/>
    <w:rsid w:val="00B54461"/>
    <w:rsid w:val="00B5459A"/>
    <w:rsid w:val="00B546FD"/>
    <w:rsid w:val="00B54C19"/>
    <w:rsid w:val="00B55951"/>
    <w:rsid w:val="00B56218"/>
    <w:rsid w:val="00B56EA9"/>
    <w:rsid w:val="00B57213"/>
    <w:rsid w:val="00B57265"/>
    <w:rsid w:val="00B6072C"/>
    <w:rsid w:val="00B60B6B"/>
    <w:rsid w:val="00B60B87"/>
    <w:rsid w:val="00B60DB2"/>
    <w:rsid w:val="00B615C3"/>
    <w:rsid w:val="00B61789"/>
    <w:rsid w:val="00B61A21"/>
    <w:rsid w:val="00B61B00"/>
    <w:rsid w:val="00B62220"/>
    <w:rsid w:val="00B633AE"/>
    <w:rsid w:val="00B639DD"/>
    <w:rsid w:val="00B643FA"/>
    <w:rsid w:val="00B6482E"/>
    <w:rsid w:val="00B66068"/>
    <w:rsid w:val="00B66276"/>
    <w:rsid w:val="00B662EC"/>
    <w:rsid w:val="00B665D2"/>
    <w:rsid w:val="00B66BF6"/>
    <w:rsid w:val="00B66E45"/>
    <w:rsid w:val="00B67152"/>
    <w:rsid w:val="00B6737C"/>
    <w:rsid w:val="00B7017A"/>
    <w:rsid w:val="00B70256"/>
    <w:rsid w:val="00B70578"/>
    <w:rsid w:val="00B713D3"/>
    <w:rsid w:val="00B7142D"/>
    <w:rsid w:val="00B71E74"/>
    <w:rsid w:val="00B71F0A"/>
    <w:rsid w:val="00B7214D"/>
    <w:rsid w:val="00B724F9"/>
    <w:rsid w:val="00B72B38"/>
    <w:rsid w:val="00B7311E"/>
    <w:rsid w:val="00B731D2"/>
    <w:rsid w:val="00B734DD"/>
    <w:rsid w:val="00B7404E"/>
    <w:rsid w:val="00B74372"/>
    <w:rsid w:val="00B74847"/>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1D8E"/>
    <w:rsid w:val="00B8289D"/>
    <w:rsid w:val="00B82A5A"/>
    <w:rsid w:val="00B82F64"/>
    <w:rsid w:val="00B831AE"/>
    <w:rsid w:val="00B839EF"/>
    <w:rsid w:val="00B83E3E"/>
    <w:rsid w:val="00B8446C"/>
    <w:rsid w:val="00B84B00"/>
    <w:rsid w:val="00B84BF5"/>
    <w:rsid w:val="00B85961"/>
    <w:rsid w:val="00B85F7F"/>
    <w:rsid w:val="00B86114"/>
    <w:rsid w:val="00B86800"/>
    <w:rsid w:val="00B868AE"/>
    <w:rsid w:val="00B87725"/>
    <w:rsid w:val="00B87AC3"/>
    <w:rsid w:val="00B90041"/>
    <w:rsid w:val="00B90302"/>
    <w:rsid w:val="00B90A49"/>
    <w:rsid w:val="00B90C5D"/>
    <w:rsid w:val="00B90C8D"/>
    <w:rsid w:val="00B90E53"/>
    <w:rsid w:val="00B91132"/>
    <w:rsid w:val="00B9223E"/>
    <w:rsid w:val="00B9234D"/>
    <w:rsid w:val="00B92A6D"/>
    <w:rsid w:val="00B9345E"/>
    <w:rsid w:val="00B93575"/>
    <w:rsid w:val="00B936C5"/>
    <w:rsid w:val="00B936FA"/>
    <w:rsid w:val="00B93B4B"/>
    <w:rsid w:val="00B93EA4"/>
    <w:rsid w:val="00B94277"/>
    <w:rsid w:val="00B94CE9"/>
    <w:rsid w:val="00B9551B"/>
    <w:rsid w:val="00B956D9"/>
    <w:rsid w:val="00B96C8B"/>
    <w:rsid w:val="00B97234"/>
    <w:rsid w:val="00B975CE"/>
    <w:rsid w:val="00B978D5"/>
    <w:rsid w:val="00B97D7A"/>
    <w:rsid w:val="00B97DE3"/>
    <w:rsid w:val="00B97EC6"/>
    <w:rsid w:val="00BA0049"/>
    <w:rsid w:val="00BA0751"/>
    <w:rsid w:val="00BA0F1F"/>
    <w:rsid w:val="00BA1097"/>
    <w:rsid w:val="00BA1258"/>
    <w:rsid w:val="00BA1C46"/>
    <w:rsid w:val="00BA2078"/>
    <w:rsid w:val="00BA22BC"/>
    <w:rsid w:val="00BA259A"/>
    <w:rsid w:val="00BA259C"/>
    <w:rsid w:val="00BA27DD"/>
    <w:rsid w:val="00BA29D3"/>
    <w:rsid w:val="00BA2F20"/>
    <w:rsid w:val="00BA3062"/>
    <w:rsid w:val="00BA307F"/>
    <w:rsid w:val="00BA3696"/>
    <w:rsid w:val="00BA44A4"/>
    <w:rsid w:val="00BA459E"/>
    <w:rsid w:val="00BA46A8"/>
    <w:rsid w:val="00BA4C98"/>
    <w:rsid w:val="00BA5280"/>
    <w:rsid w:val="00BA6650"/>
    <w:rsid w:val="00BA7AA2"/>
    <w:rsid w:val="00BB0B68"/>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B7A79"/>
    <w:rsid w:val="00BB7C77"/>
    <w:rsid w:val="00BC05AB"/>
    <w:rsid w:val="00BC069C"/>
    <w:rsid w:val="00BC1117"/>
    <w:rsid w:val="00BC1171"/>
    <w:rsid w:val="00BC13F5"/>
    <w:rsid w:val="00BC1485"/>
    <w:rsid w:val="00BC15D0"/>
    <w:rsid w:val="00BC200D"/>
    <w:rsid w:val="00BC2CBC"/>
    <w:rsid w:val="00BC31CB"/>
    <w:rsid w:val="00BC341C"/>
    <w:rsid w:val="00BC386C"/>
    <w:rsid w:val="00BC3913"/>
    <w:rsid w:val="00BC4CFE"/>
    <w:rsid w:val="00BC5982"/>
    <w:rsid w:val="00BC5CD7"/>
    <w:rsid w:val="00BC60BF"/>
    <w:rsid w:val="00BC6625"/>
    <w:rsid w:val="00BC6E54"/>
    <w:rsid w:val="00BC7692"/>
    <w:rsid w:val="00BC79B5"/>
    <w:rsid w:val="00BC7D57"/>
    <w:rsid w:val="00BD2164"/>
    <w:rsid w:val="00BD28BF"/>
    <w:rsid w:val="00BD2D12"/>
    <w:rsid w:val="00BD2E84"/>
    <w:rsid w:val="00BD42BC"/>
    <w:rsid w:val="00BD42E7"/>
    <w:rsid w:val="00BD444F"/>
    <w:rsid w:val="00BD45CC"/>
    <w:rsid w:val="00BD6404"/>
    <w:rsid w:val="00BD6974"/>
    <w:rsid w:val="00BD6D9F"/>
    <w:rsid w:val="00BD73CF"/>
    <w:rsid w:val="00BD7753"/>
    <w:rsid w:val="00BE016F"/>
    <w:rsid w:val="00BE090B"/>
    <w:rsid w:val="00BE11BB"/>
    <w:rsid w:val="00BE154E"/>
    <w:rsid w:val="00BE22C0"/>
    <w:rsid w:val="00BE2A60"/>
    <w:rsid w:val="00BE2EA8"/>
    <w:rsid w:val="00BE33AE"/>
    <w:rsid w:val="00BE36B1"/>
    <w:rsid w:val="00BE39C2"/>
    <w:rsid w:val="00BE3A4B"/>
    <w:rsid w:val="00BE3BCB"/>
    <w:rsid w:val="00BE41A2"/>
    <w:rsid w:val="00BE4783"/>
    <w:rsid w:val="00BE4A58"/>
    <w:rsid w:val="00BE51E4"/>
    <w:rsid w:val="00BE6082"/>
    <w:rsid w:val="00BE6A67"/>
    <w:rsid w:val="00BE6D62"/>
    <w:rsid w:val="00BF031A"/>
    <w:rsid w:val="00BF046F"/>
    <w:rsid w:val="00BF0808"/>
    <w:rsid w:val="00BF1046"/>
    <w:rsid w:val="00BF25B9"/>
    <w:rsid w:val="00BF327F"/>
    <w:rsid w:val="00BF44C8"/>
    <w:rsid w:val="00BF4A56"/>
    <w:rsid w:val="00BF4FB8"/>
    <w:rsid w:val="00BF50C8"/>
    <w:rsid w:val="00BF53C7"/>
    <w:rsid w:val="00BF57D5"/>
    <w:rsid w:val="00BF5BAD"/>
    <w:rsid w:val="00BF661B"/>
    <w:rsid w:val="00BF6C80"/>
    <w:rsid w:val="00BF6D22"/>
    <w:rsid w:val="00BF707D"/>
    <w:rsid w:val="00BF7432"/>
    <w:rsid w:val="00BF7E58"/>
    <w:rsid w:val="00C002A0"/>
    <w:rsid w:val="00C00EC5"/>
    <w:rsid w:val="00C01025"/>
    <w:rsid w:val="00C013D1"/>
    <w:rsid w:val="00C01D50"/>
    <w:rsid w:val="00C02A9F"/>
    <w:rsid w:val="00C02F09"/>
    <w:rsid w:val="00C04141"/>
    <w:rsid w:val="00C044D3"/>
    <w:rsid w:val="00C0535D"/>
    <w:rsid w:val="00C056DC"/>
    <w:rsid w:val="00C05DA3"/>
    <w:rsid w:val="00C05E7D"/>
    <w:rsid w:val="00C06359"/>
    <w:rsid w:val="00C06526"/>
    <w:rsid w:val="00C06B3B"/>
    <w:rsid w:val="00C06E32"/>
    <w:rsid w:val="00C072AB"/>
    <w:rsid w:val="00C072EF"/>
    <w:rsid w:val="00C073D6"/>
    <w:rsid w:val="00C075E7"/>
    <w:rsid w:val="00C0766E"/>
    <w:rsid w:val="00C07EE7"/>
    <w:rsid w:val="00C1000C"/>
    <w:rsid w:val="00C101E8"/>
    <w:rsid w:val="00C1072C"/>
    <w:rsid w:val="00C11728"/>
    <w:rsid w:val="00C124F8"/>
    <w:rsid w:val="00C13182"/>
    <w:rsid w:val="00C1329B"/>
    <w:rsid w:val="00C1376F"/>
    <w:rsid w:val="00C13A43"/>
    <w:rsid w:val="00C13CF7"/>
    <w:rsid w:val="00C14247"/>
    <w:rsid w:val="00C1462B"/>
    <w:rsid w:val="00C14696"/>
    <w:rsid w:val="00C14814"/>
    <w:rsid w:val="00C1572F"/>
    <w:rsid w:val="00C15825"/>
    <w:rsid w:val="00C1591A"/>
    <w:rsid w:val="00C1594F"/>
    <w:rsid w:val="00C16883"/>
    <w:rsid w:val="00C16FAF"/>
    <w:rsid w:val="00C17336"/>
    <w:rsid w:val="00C17414"/>
    <w:rsid w:val="00C17CA6"/>
    <w:rsid w:val="00C17FB7"/>
    <w:rsid w:val="00C205D5"/>
    <w:rsid w:val="00C2106E"/>
    <w:rsid w:val="00C21D7B"/>
    <w:rsid w:val="00C225E7"/>
    <w:rsid w:val="00C2266B"/>
    <w:rsid w:val="00C2276E"/>
    <w:rsid w:val="00C22777"/>
    <w:rsid w:val="00C22785"/>
    <w:rsid w:val="00C22D6B"/>
    <w:rsid w:val="00C22FA0"/>
    <w:rsid w:val="00C2414E"/>
    <w:rsid w:val="00C2425C"/>
    <w:rsid w:val="00C24C05"/>
    <w:rsid w:val="00C24D2F"/>
    <w:rsid w:val="00C25027"/>
    <w:rsid w:val="00C25B23"/>
    <w:rsid w:val="00C26222"/>
    <w:rsid w:val="00C269BA"/>
    <w:rsid w:val="00C26D57"/>
    <w:rsid w:val="00C2717D"/>
    <w:rsid w:val="00C30098"/>
    <w:rsid w:val="00C31283"/>
    <w:rsid w:val="00C31807"/>
    <w:rsid w:val="00C31981"/>
    <w:rsid w:val="00C33C48"/>
    <w:rsid w:val="00C340E5"/>
    <w:rsid w:val="00C34961"/>
    <w:rsid w:val="00C34F4B"/>
    <w:rsid w:val="00C352A5"/>
    <w:rsid w:val="00C35337"/>
    <w:rsid w:val="00C356A5"/>
    <w:rsid w:val="00C35AA7"/>
    <w:rsid w:val="00C35DE2"/>
    <w:rsid w:val="00C36681"/>
    <w:rsid w:val="00C36935"/>
    <w:rsid w:val="00C36982"/>
    <w:rsid w:val="00C36EE6"/>
    <w:rsid w:val="00C37593"/>
    <w:rsid w:val="00C37744"/>
    <w:rsid w:val="00C37F77"/>
    <w:rsid w:val="00C400AB"/>
    <w:rsid w:val="00C404C3"/>
    <w:rsid w:val="00C40539"/>
    <w:rsid w:val="00C4170A"/>
    <w:rsid w:val="00C41F3F"/>
    <w:rsid w:val="00C421D7"/>
    <w:rsid w:val="00C4251B"/>
    <w:rsid w:val="00C4326A"/>
    <w:rsid w:val="00C43BA1"/>
    <w:rsid w:val="00C43D50"/>
    <w:rsid w:val="00C43DAB"/>
    <w:rsid w:val="00C44654"/>
    <w:rsid w:val="00C44A10"/>
    <w:rsid w:val="00C44B0F"/>
    <w:rsid w:val="00C44F64"/>
    <w:rsid w:val="00C45AF5"/>
    <w:rsid w:val="00C462D6"/>
    <w:rsid w:val="00C46EF3"/>
    <w:rsid w:val="00C46FE6"/>
    <w:rsid w:val="00C4711D"/>
    <w:rsid w:val="00C47D1D"/>
    <w:rsid w:val="00C47E49"/>
    <w:rsid w:val="00C47F08"/>
    <w:rsid w:val="00C50275"/>
    <w:rsid w:val="00C50852"/>
    <w:rsid w:val="00C51056"/>
    <w:rsid w:val="00C514A6"/>
    <w:rsid w:val="00C51541"/>
    <w:rsid w:val="00C51D2F"/>
    <w:rsid w:val="00C51EBB"/>
    <w:rsid w:val="00C52169"/>
    <w:rsid w:val="00C521D9"/>
    <w:rsid w:val="00C526E5"/>
    <w:rsid w:val="00C534E6"/>
    <w:rsid w:val="00C53912"/>
    <w:rsid w:val="00C53933"/>
    <w:rsid w:val="00C53DAA"/>
    <w:rsid w:val="00C545CF"/>
    <w:rsid w:val="00C545FF"/>
    <w:rsid w:val="00C55188"/>
    <w:rsid w:val="00C556F6"/>
    <w:rsid w:val="00C55A92"/>
    <w:rsid w:val="00C5724F"/>
    <w:rsid w:val="00C5739F"/>
    <w:rsid w:val="00C57A0C"/>
    <w:rsid w:val="00C57CF0"/>
    <w:rsid w:val="00C6047E"/>
    <w:rsid w:val="00C60A32"/>
    <w:rsid w:val="00C61829"/>
    <w:rsid w:val="00C61886"/>
    <w:rsid w:val="00C61C44"/>
    <w:rsid w:val="00C63557"/>
    <w:rsid w:val="00C64912"/>
    <w:rsid w:val="00C6493E"/>
    <w:rsid w:val="00C649BD"/>
    <w:rsid w:val="00C6507C"/>
    <w:rsid w:val="00C652D1"/>
    <w:rsid w:val="00C654EF"/>
    <w:rsid w:val="00C6558E"/>
    <w:rsid w:val="00C65891"/>
    <w:rsid w:val="00C65B69"/>
    <w:rsid w:val="00C66A0F"/>
    <w:rsid w:val="00C66AC9"/>
    <w:rsid w:val="00C6701A"/>
    <w:rsid w:val="00C6746C"/>
    <w:rsid w:val="00C674CB"/>
    <w:rsid w:val="00C6762C"/>
    <w:rsid w:val="00C6799E"/>
    <w:rsid w:val="00C67A41"/>
    <w:rsid w:val="00C701EC"/>
    <w:rsid w:val="00C7083B"/>
    <w:rsid w:val="00C70E81"/>
    <w:rsid w:val="00C70F21"/>
    <w:rsid w:val="00C7138A"/>
    <w:rsid w:val="00C71B63"/>
    <w:rsid w:val="00C71DBE"/>
    <w:rsid w:val="00C721D9"/>
    <w:rsid w:val="00C724D3"/>
    <w:rsid w:val="00C72951"/>
    <w:rsid w:val="00C7322A"/>
    <w:rsid w:val="00C73662"/>
    <w:rsid w:val="00C7396E"/>
    <w:rsid w:val="00C73B5E"/>
    <w:rsid w:val="00C73F28"/>
    <w:rsid w:val="00C73F97"/>
    <w:rsid w:val="00C740B7"/>
    <w:rsid w:val="00C74ABC"/>
    <w:rsid w:val="00C74BD8"/>
    <w:rsid w:val="00C75FCC"/>
    <w:rsid w:val="00C76B01"/>
    <w:rsid w:val="00C76C9A"/>
    <w:rsid w:val="00C77093"/>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1340"/>
    <w:rsid w:val="00C9205C"/>
    <w:rsid w:val="00C92824"/>
    <w:rsid w:val="00C932B3"/>
    <w:rsid w:val="00C935FE"/>
    <w:rsid w:val="00C93AE7"/>
    <w:rsid w:val="00C940DC"/>
    <w:rsid w:val="00C943F3"/>
    <w:rsid w:val="00C944CE"/>
    <w:rsid w:val="00C94A94"/>
    <w:rsid w:val="00C95FA3"/>
    <w:rsid w:val="00C9786F"/>
    <w:rsid w:val="00C979A3"/>
    <w:rsid w:val="00CA08C6"/>
    <w:rsid w:val="00CA0A77"/>
    <w:rsid w:val="00CA0C91"/>
    <w:rsid w:val="00CA0D7F"/>
    <w:rsid w:val="00CA0E3B"/>
    <w:rsid w:val="00CA1D4C"/>
    <w:rsid w:val="00CA1E50"/>
    <w:rsid w:val="00CA210E"/>
    <w:rsid w:val="00CA2729"/>
    <w:rsid w:val="00CA3029"/>
    <w:rsid w:val="00CA302F"/>
    <w:rsid w:val="00CA3057"/>
    <w:rsid w:val="00CA3B64"/>
    <w:rsid w:val="00CA45F8"/>
    <w:rsid w:val="00CA4B60"/>
    <w:rsid w:val="00CA4CF7"/>
    <w:rsid w:val="00CA4FC6"/>
    <w:rsid w:val="00CA5388"/>
    <w:rsid w:val="00CA53A2"/>
    <w:rsid w:val="00CA5836"/>
    <w:rsid w:val="00CA6417"/>
    <w:rsid w:val="00CA6AE7"/>
    <w:rsid w:val="00CA7160"/>
    <w:rsid w:val="00CB0305"/>
    <w:rsid w:val="00CB0843"/>
    <w:rsid w:val="00CB1528"/>
    <w:rsid w:val="00CB1820"/>
    <w:rsid w:val="00CB1CC2"/>
    <w:rsid w:val="00CB21A7"/>
    <w:rsid w:val="00CB2381"/>
    <w:rsid w:val="00CB33C7"/>
    <w:rsid w:val="00CB35B0"/>
    <w:rsid w:val="00CB3F6F"/>
    <w:rsid w:val="00CB401F"/>
    <w:rsid w:val="00CB4166"/>
    <w:rsid w:val="00CB521E"/>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18"/>
    <w:rsid w:val="00CC27C5"/>
    <w:rsid w:val="00CC3120"/>
    <w:rsid w:val="00CC3567"/>
    <w:rsid w:val="00CC3B08"/>
    <w:rsid w:val="00CC3BB8"/>
    <w:rsid w:val="00CC3D8F"/>
    <w:rsid w:val="00CC40CF"/>
    <w:rsid w:val="00CC439C"/>
    <w:rsid w:val="00CC55E9"/>
    <w:rsid w:val="00CC5D99"/>
    <w:rsid w:val="00CC5F88"/>
    <w:rsid w:val="00CC6039"/>
    <w:rsid w:val="00CC627D"/>
    <w:rsid w:val="00CC64FE"/>
    <w:rsid w:val="00CC65D7"/>
    <w:rsid w:val="00CC69C8"/>
    <w:rsid w:val="00CC73B8"/>
    <w:rsid w:val="00CC77A2"/>
    <w:rsid w:val="00CC78DF"/>
    <w:rsid w:val="00CD1096"/>
    <w:rsid w:val="00CD1288"/>
    <w:rsid w:val="00CD2397"/>
    <w:rsid w:val="00CD2B4F"/>
    <w:rsid w:val="00CD307E"/>
    <w:rsid w:val="00CD3288"/>
    <w:rsid w:val="00CD43D9"/>
    <w:rsid w:val="00CD4562"/>
    <w:rsid w:val="00CD501C"/>
    <w:rsid w:val="00CD5D86"/>
    <w:rsid w:val="00CD60CC"/>
    <w:rsid w:val="00CD629F"/>
    <w:rsid w:val="00CD683F"/>
    <w:rsid w:val="00CD6A03"/>
    <w:rsid w:val="00CD6A1B"/>
    <w:rsid w:val="00CD7AA3"/>
    <w:rsid w:val="00CD7B58"/>
    <w:rsid w:val="00CD7BFA"/>
    <w:rsid w:val="00CE022C"/>
    <w:rsid w:val="00CE08D4"/>
    <w:rsid w:val="00CE0A7F"/>
    <w:rsid w:val="00CE0BB7"/>
    <w:rsid w:val="00CE12A3"/>
    <w:rsid w:val="00CE13FB"/>
    <w:rsid w:val="00CE1444"/>
    <w:rsid w:val="00CE1718"/>
    <w:rsid w:val="00CE17DD"/>
    <w:rsid w:val="00CE2356"/>
    <w:rsid w:val="00CE28DE"/>
    <w:rsid w:val="00CE2DDD"/>
    <w:rsid w:val="00CE345C"/>
    <w:rsid w:val="00CE346B"/>
    <w:rsid w:val="00CE3B75"/>
    <w:rsid w:val="00CE3EF2"/>
    <w:rsid w:val="00CE4299"/>
    <w:rsid w:val="00CE432C"/>
    <w:rsid w:val="00CE468A"/>
    <w:rsid w:val="00CE4F91"/>
    <w:rsid w:val="00CE52D0"/>
    <w:rsid w:val="00CE569E"/>
    <w:rsid w:val="00CE588C"/>
    <w:rsid w:val="00CE60B6"/>
    <w:rsid w:val="00CE770C"/>
    <w:rsid w:val="00CF0203"/>
    <w:rsid w:val="00CF0985"/>
    <w:rsid w:val="00CF1FAB"/>
    <w:rsid w:val="00CF2359"/>
    <w:rsid w:val="00CF26B4"/>
    <w:rsid w:val="00CF2BEC"/>
    <w:rsid w:val="00CF2F56"/>
    <w:rsid w:val="00CF3202"/>
    <w:rsid w:val="00CF341D"/>
    <w:rsid w:val="00CF36EE"/>
    <w:rsid w:val="00CF3BD9"/>
    <w:rsid w:val="00CF4156"/>
    <w:rsid w:val="00CF4183"/>
    <w:rsid w:val="00CF449B"/>
    <w:rsid w:val="00CF454B"/>
    <w:rsid w:val="00CF4EB6"/>
    <w:rsid w:val="00CF5020"/>
    <w:rsid w:val="00CF519C"/>
    <w:rsid w:val="00CF56AA"/>
    <w:rsid w:val="00CF6054"/>
    <w:rsid w:val="00CF6A3B"/>
    <w:rsid w:val="00CF6B9E"/>
    <w:rsid w:val="00CF74DD"/>
    <w:rsid w:val="00D0036C"/>
    <w:rsid w:val="00D025D1"/>
    <w:rsid w:val="00D02DE8"/>
    <w:rsid w:val="00D02E22"/>
    <w:rsid w:val="00D03D00"/>
    <w:rsid w:val="00D0431D"/>
    <w:rsid w:val="00D0477A"/>
    <w:rsid w:val="00D0487C"/>
    <w:rsid w:val="00D051D5"/>
    <w:rsid w:val="00D05985"/>
    <w:rsid w:val="00D05C30"/>
    <w:rsid w:val="00D07785"/>
    <w:rsid w:val="00D07A9B"/>
    <w:rsid w:val="00D10052"/>
    <w:rsid w:val="00D10089"/>
    <w:rsid w:val="00D10107"/>
    <w:rsid w:val="00D103D9"/>
    <w:rsid w:val="00D10E6F"/>
    <w:rsid w:val="00D10EC8"/>
    <w:rsid w:val="00D10F81"/>
    <w:rsid w:val="00D1101C"/>
    <w:rsid w:val="00D1116F"/>
    <w:rsid w:val="00D11359"/>
    <w:rsid w:val="00D11FEC"/>
    <w:rsid w:val="00D13073"/>
    <w:rsid w:val="00D13588"/>
    <w:rsid w:val="00D13B1D"/>
    <w:rsid w:val="00D14652"/>
    <w:rsid w:val="00D1477E"/>
    <w:rsid w:val="00D149DB"/>
    <w:rsid w:val="00D14F84"/>
    <w:rsid w:val="00D155A3"/>
    <w:rsid w:val="00D15EFB"/>
    <w:rsid w:val="00D16AB6"/>
    <w:rsid w:val="00D16CDF"/>
    <w:rsid w:val="00D17034"/>
    <w:rsid w:val="00D17648"/>
    <w:rsid w:val="00D20F7A"/>
    <w:rsid w:val="00D2135B"/>
    <w:rsid w:val="00D21A64"/>
    <w:rsid w:val="00D21A6A"/>
    <w:rsid w:val="00D22176"/>
    <w:rsid w:val="00D221DD"/>
    <w:rsid w:val="00D223AC"/>
    <w:rsid w:val="00D224F8"/>
    <w:rsid w:val="00D22663"/>
    <w:rsid w:val="00D229E1"/>
    <w:rsid w:val="00D233AB"/>
    <w:rsid w:val="00D23B83"/>
    <w:rsid w:val="00D23EE0"/>
    <w:rsid w:val="00D2478E"/>
    <w:rsid w:val="00D248C2"/>
    <w:rsid w:val="00D24C00"/>
    <w:rsid w:val="00D2546C"/>
    <w:rsid w:val="00D25A5C"/>
    <w:rsid w:val="00D25AE0"/>
    <w:rsid w:val="00D25F22"/>
    <w:rsid w:val="00D26242"/>
    <w:rsid w:val="00D269A4"/>
    <w:rsid w:val="00D26ACD"/>
    <w:rsid w:val="00D26CFE"/>
    <w:rsid w:val="00D274CA"/>
    <w:rsid w:val="00D276D4"/>
    <w:rsid w:val="00D27EC4"/>
    <w:rsid w:val="00D304C3"/>
    <w:rsid w:val="00D314D2"/>
    <w:rsid w:val="00D3188C"/>
    <w:rsid w:val="00D31DCA"/>
    <w:rsid w:val="00D322A3"/>
    <w:rsid w:val="00D329DC"/>
    <w:rsid w:val="00D332B0"/>
    <w:rsid w:val="00D33DC8"/>
    <w:rsid w:val="00D3446C"/>
    <w:rsid w:val="00D34AFE"/>
    <w:rsid w:val="00D34DE7"/>
    <w:rsid w:val="00D34E62"/>
    <w:rsid w:val="00D34F0C"/>
    <w:rsid w:val="00D34F17"/>
    <w:rsid w:val="00D35E66"/>
    <w:rsid w:val="00D35F9B"/>
    <w:rsid w:val="00D35FDE"/>
    <w:rsid w:val="00D363B5"/>
    <w:rsid w:val="00D363EE"/>
    <w:rsid w:val="00D3659D"/>
    <w:rsid w:val="00D36B69"/>
    <w:rsid w:val="00D373E9"/>
    <w:rsid w:val="00D403C8"/>
    <w:rsid w:val="00D40432"/>
    <w:rsid w:val="00D40681"/>
    <w:rsid w:val="00D408DD"/>
    <w:rsid w:val="00D41664"/>
    <w:rsid w:val="00D4277C"/>
    <w:rsid w:val="00D431C8"/>
    <w:rsid w:val="00D45D0B"/>
    <w:rsid w:val="00D45D72"/>
    <w:rsid w:val="00D4668B"/>
    <w:rsid w:val="00D46BBA"/>
    <w:rsid w:val="00D47463"/>
    <w:rsid w:val="00D508AD"/>
    <w:rsid w:val="00D5122C"/>
    <w:rsid w:val="00D513F0"/>
    <w:rsid w:val="00D518AD"/>
    <w:rsid w:val="00D51C25"/>
    <w:rsid w:val="00D520BD"/>
    <w:rsid w:val="00D520E4"/>
    <w:rsid w:val="00D52230"/>
    <w:rsid w:val="00D524FE"/>
    <w:rsid w:val="00D52613"/>
    <w:rsid w:val="00D527B4"/>
    <w:rsid w:val="00D528CF"/>
    <w:rsid w:val="00D528F6"/>
    <w:rsid w:val="00D53A38"/>
    <w:rsid w:val="00D53B9C"/>
    <w:rsid w:val="00D54555"/>
    <w:rsid w:val="00D546B5"/>
    <w:rsid w:val="00D54B8A"/>
    <w:rsid w:val="00D54C9F"/>
    <w:rsid w:val="00D54E7C"/>
    <w:rsid w:val="00D55F44"/>
    <w:rsid w:val="00D56045"/>
    <w:rsid w:val="00D56624"/>
    <w:rsid w:val="00D566FE"/>
    <w:rsid w:val="00D56929"/>
    <w:rsid w:val="00D56A66"/>
    <w:rsid w:val="00D56B43"/>
    <w:rsid w:val="00D56E33"/>
    <w:rsid w:val="00D57203"/>
    <w:rsid w:val="00D575DD"/>
    <w:rsid w:val="00D577CB"/>
    <w:rsid w:val="00D57DFA"/>
    <w:rsid w:val="00D60B70"/>
    <w:rsid w:val="00D60C82"/>
    <w:rsid w:val="00D612F8"/>
    <w:rsid w:val="00D61414"/>
    <w:rsid w:val="00D6243C"/>
    <w:rsid w:val="00D62B36"/>
    <w:rsid w:val="00D62D02"/>
    <w:rsid w:val="00D63300"/>
    <w:rsid w:val="00D6369A"/>
    <w:rsid w:val="00D63740"/>
    <w:rsid w:val="00D63A52"/>
    <w:rsid w:val="00D64EEC"/>
    <w:rsid w:val="00D65FAC"/>
    <w:rsid w:val="00D664D4"/>
    <w:rsid w:val="00D664D5"/>
    <w:rsid w:val="00D6728B"/>
    <w:rsid w:val="00D67B0D"/>
    <w:rsid w:val="00D67E11"/>
    <w:rsid w:val="00D67FA5"/>
    <w:rsid w:val="00D67FCF"/>
    <w:rsid w:val="00D700A3"/>
    <w:rsid w:val="00D70312"/>
    <w:rsid w:val="00D7051A"/>
    <w:rsid w:val="00D705AF"/>
    <w:rsid w:val="00D709CE"/>
    <w:rsid w:val="00D70EB7"/>
    <w:rsid w:val="00D716D5"/>
    <w:rsid w:val="00D71F73"/>
    <w:rsid w:val="00D74D70"/>
    <w:rsid w:val="00D75273"/>
    <w:rsid w:val="00D75B54"/>
    <w:rsid w:val="00D75CA5"/>
    <w:rsid w:val="00D7650A"/>
    <w:rsid w:val="00D7663B"/>
    <w:rsid w:val="00D7672D"/>
    <w:rsid w:val="00D77693"/>
    <w:rsid w:val="00D80030"/>
    <w:rsid w:val="00D8016D"/>
    <w:rsid w:val="00D8051E"/>
    <w:rsid w:val="00D8061C"/>
    <w:rsid w:val="00D80786"/>
    <w:rsid w:val="00D80BC6"/>
    <w:rsid w:val="00D81B23"/>
    <w:rsid w:val="00D81CAB"/>
    <w:rsid w:val="00D81DA9"/>
    <w:rsid w:val="00D8201A"/>
    <w:rsid w:val="00D82AB7"/>
    <w:rsid w:val="00D82D27"/>
    <w:rsid w:val="00D82E86"/>
    <w:rsid w:val="00D82EEA"/>
    <w:rsid w:val="00D83141"/>
    <w:rsid w:val="00D8576F"/>
    <w:rsid w:val="00D859CE"/>
    <w:rsid w:val="00D8677F"/>
    <w:rsid w:val="00D87431"/>
    <w:rsid w:val="00D877CC"/>
    <w:rsid w:val="00D87910"/>
    <w:rsid w:val="00D8791D"/>
    <w:rsid w:val="00D904D8"/>
    <w:rsid w:val="00D90DA6"/>
    <w:rsid w:val="00D90F9D"/>
    <w:rsid w:val="00D913FF"/>
    <w:rsid w:val="00D92B7E"/>
    <w:rsid w:val="00D92CD5"/>
    <w:rsid w:val="00D93C04"/>
    <w:rsid w:val="00D9454D"/>
    <w:rsid w:val="00D94602"/>
    <w:rsid w:val="00D94654"/>
    <w:rsid w:val="00D947E1"/>
    <w:rsid w:val="00D9592B"/>
    <w:rsid w:val="00D95D0C"/>
    <w:rsid w:val="00D97466"/>
    <w:rsid w:val="00D97529"/>
    <w:rsid w:val="00D97F0C"/>
    <w:rsid w:val="00DA08EC"/>
    <w:rsid w:val="00DA0A3A"/>
    <w:rsid w:val="00DA0E69"/>
    <w:rsid w:val="00DA18B7"/>
    <w:rsid w:val="00DA1AA1"/>
    <w:rsid w:val="00DA2266"/>
    <w:rsid w:val="00DA2CA7"/>
    <w:rsid w:val="00DA3315"/>
    <w:rsid w:val="00DA34C3"/>
    <w:rsid w:val="00DA3A86"/>
    <w:rsid w:val="00DA3B58"/>
    <w:rsid w:val="00DA3D71"/>
    <w:rsid w:val="00DA4BBD"/>
    <w:rsid w:val="00DA4C32"/>
    <w:rsid w:val="00DA5503"/>
    <w:rsid w:val="00DA587D"/>
    <w:rsid w:val="00DA663D"/>
    <w:rsid w:val="00DA6A22"/>
    <w:rsid w:val="00DA6C5F"/>
    <w:rsid w:val="00DA747D"/>
    <w:rsid w:val="00DA752D"/>
    <w:rsid w:val="00DA75CA"/>
    <w:rsid w:val="00DB0058"/>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EA4"/>
    <w:rsid w:val="00DB6146"/>
    <w:rsid w:val="00DB7637"/>
    <w:rsid w:val="00DB77BE"/>
    <w:rsid w:val="00DB78D6"/>
    <w:rsid w:val="00DB7C2D"/>
    <w:rsid w:val="00DC0ACF"/>
    <w:rsid w:val="00DC1484"/>
    <w:rsid w:val="00DC1B7B"/>
    <w:rsid w:val="00DC1BE7"/>
    <w:rsid w:val="00DC2500"/>
    <w:rsid w:val="00DC4B08"/>
    <w:rsid w:val="00DC4C72"/>
    <w:rsid w:val="00DC4F72"/>
    <w:rsid w:val="00DC576F"/>
    <w:rsid w:val="00DC5E14"/>
    <w:rsid w:val="00DC5E5A"/>
    <w:rsid w:val="00DC6772"/>
    <w:rsid w:val="00DC6808"/>
    <w:rsid w:val="00DC77DC"/>
    <w:rsid w:val="00DC7A4C"/>
    <w:rsid w:val="00DD0188"/>
    <w:rsid w:val="00DD01D1"/>
    <w:rsid w:val="00DD0453"/>
    <w:rsid w:val="00DD0C2C"/>
    <w:rsid w:val="00DD0D85"/>
    <w:rsid w:val="00DD1202"/>
    <w:rsid w:val="00DD1514"/>
    <w:rsid w:val="00DD19DE"/>
    <w:rsid w:val="00DD1CB1"/>
    <w:rsid w:val="00DD1D0F"/>
    <w:rsid w:val="00DD1FD4"/>
    <w:rsid w:val="00DD2089"/>
    <w:rsid w:val="00DD2209"/>
    <w:rsid w:val="00DD26F8"/>
    <w:rsid w:val="00DD28BC"/>
    <w:rsid w:val="00DD354A"/>
    <w:rsid w:val="00DD3B2B"/>
    <w:rsid w:val="00DD400A"/>
    <w:rsid w:val="00DD4220"/>
    <w:rsid w:val="00DD5BEA"/>
    <w:rsid w:val="00DD616B"/>
    <w:rsid w:val="00DD6485"/>
    <w:rsid w:val="00DD6EA9"/>
    <w:rsid w:val="00DD77AA"/>
    <w:rsid w:val="00DE01D3"/>
    <w:rsid w:val="00DE190A"/>
    <w:rsid w:val="00DE1BE3"/>
    <w:rsid w:val="00DE2045"/>
    <w:rsid w:val="00DE2AAF"/>
    <w:rsid w:val="00DE2B36"/>
    <w:rsid w:val="00DE31F0"/>
    <w:rsid w:val="00DE37FC"/>
    <w:rsid w:val="00DE3D1C"/>
    <w:rsid w:val="00DE4533"/>
    <w:rsid w:val="00DE4F55"/>
    <w:rsid w:val="00DE50F2"/>
    <w:rsid w:val="00DE5229"/>
    <w:rsid w:val="00DE5C70"/>
    <w:rsid w:val="00DE643C"/>
    <w:rsid w:val="00DE76FD"/>
    <w:rsid w:val="00DE7E2C"/>
    <w:rsid w:val="00DF0C9A"/>
    <w:rsid w:val="00DF0CAF"/>
    <w:rsid w:val="00DF0E8B"/>
    <w:rsid w:val="00DF0F9D"/>
    <w:rsid w:val="00DF107D"/>
    <w:rsid w:val="00DF16E3"/>
    <w:rsid w:val="00DF1738"/>
    <w:rsid w:val="00DF1A5B"/>
    <w:rsid w:val="00DF1C5A"/>
    <w:rsid w:val="00DF1EF0"/>
    <w:rsid w:val="00DF299F"/>
    <w:rsid w:val="00DF2B97"/>
    <w:rsid w:val="00DF2C47"/>
    <w:rsid w:val="00DF2D1B"/>
    <w:rsid w:val="00DF3316"/>
    <w:rsid w:val="00DF381E"/>
    <w:rsid w:val="00DF461B"/>
    <w:rsid w:val="00DF4A3E"/>
    <w:rsid w:val="00DF4E7F"/>
    <w:rsid w:val="00DF507C"/>
    <w:rsid w:val="00DF517D"/>
    <w:rsid w:val="00DF52D8"/>
    <w:rsid w:val="00DF540E"/>
    <w:rsid w:val="00DF7751"/>
    <w:rsid w:val="00DF7A46"/>
    <w:rsid w:val="00DF7CC2"/>
    <w:rsid w:val="00E00DF0"/>
    <w:rsid w:val="00E00EB7"/>
    <w:rsid w:val="00E00ED5"/>
    <w:rsid w:val="00E01C41"/>
    <w:rsid w:val="00E02056"/>
    <w:rsid w:val="00E0227D"/>
    <w:rsid w:val="00E03048"/>
    <w:rsid w:val="00E0334F"/>
    <w:rsid w:val="00E03407"/>
    <w:rsid w:val="00E037E4"/>
    <w:rsid w:val="00E040EC"/>
    <w:rsid w:val="00E04711"/>
    <w:rsid w:val="00E04ABF"/>
    <w:rsid w:val="00E04B84"/>
    <w:rsid w:val="00E04BA7"/>
    <w:rsid w:val="00E059CD"/>
    <w:rsid w:val="00E06466"/>
    <w:rsid w:val="00E06835"/>
    <w:rsid w:val="00E06915"/>
    <w:rsid w:val="00E06D47"/>
    <w:rsid w:val="00E06FDA"/>
    <w:rsid w:val="00E0793B"/>
    <w:rsid w:val="00E10E0F"/>
    <w:rsid w:val="00E114FA"/>
    <w:rsid w:val="00E11662"/>
    <w:rsid w:val="00E11A2B"/>
    <w:rsid w:val="00E12092"/>
    <w:rsid w:val="00E12B74"/>
    <w:rsid w:val="00E12DEF"/>
    <w:rsid w:val="00E1354F"/>
    <w:rsid w:val="00E13E08"/>
    <w:rsid w:val="00E14E4C"/>
    <w:rsid w:val="00E15389"/>
    <w:rsid w:val="00E15644"/>
    <w:rsid w:val="00E157D3"/>
    <w:rsid w:val="00E15B3E"/>
    <w:rsid w:val="00E160A5"/>
    <w:rsid w:val="00E1625A"/>
    <w:rsid w:val="00E164FA"/>
    <w:rsid w:val="00E1686D"/>
    <w:rsid w:val="00E16B99"/>
    <w:rsid w:val="00E16D9A"/>
    <w:rsid w:val="00E1713D"/>
    <w:rsid w:val="00E173BC"/>
    <w:rsid w:val="00E179F0"/>
    <w:rsid w:val="00E17E1F"/>
    <w:rsid w:val="00E20A43"/>
    <w:rsid w:val="00E212FE"/>
    <w:rsid w:val="00E2211C"/>
    <w:rsid w:val="00E22E75"/>
    <w:rsid w:val="00E23272"/>
    <w:rsid w:val="00E23566"/>
    <w:rsid w:val="00E23743"/>
    <w:rsid w:val="00E23898"/>
    <w:rsid w:val="00E240FD"/>
    <w:rsid w:val="00E2478F"/>
    <w:rsid w:val="00E251BB"/>
    <w:rsid w:val="00E25204"/>
    <w:rsid w:val="00E255BF"/>
    <w:rsid w:val="00E25B50"/>
    <w:rsid w:val="00E27D33"/>
    <w:rsid w:val="00E30163"/>
    <w:rsid w:val="00E30E27"/>
    <w:rsid w:val="00E30F5D"/>
    <w:rsid w:val="00E311B8"/>
    <w:rsid w:val="00E311D8"/>
    <w:rsid w:val="00E315A9"/>
    <w:rsid w:val="00E319F1"/>
    <w:rsid w:val="00E31EB2"/>
    <w:rsid w:val="00E320BC"/>
    <w:rsid w:val="00E322D4"/>
    <w:rsid w:val="00E32A40"/>
    <w:rsid w:val="00E32BDF"/>
    <w:rsid w:val="00E32D86"/>
    <w:rsid w:val="00E33001"/>
    <w:rsid w:val="00E331C8"/>
    <w:rsid w:val="00E33349"/>
    <w:rsid w:val="00E3344C"/>
    <w:rsid w:val="00E334DF"/>
    <w:rsid w:val="00E3386B"/>
    <w:rsid w:val="00E33CD2"/>
    <w:rsid w:val="00E33E09"/>
    <w:rsid w:val="00E33FDE"/>
    <w:rsid w:val="00E34429"/>
    <w:rsid w:val="00E34556"/>
    <w:rsid w:val="00E345DC"/>
    <w:rsid w:val="00E34711"/>
    <w:rsid w:val="00E34944"/>
    <w:rsid w:val="00E34D36"/>
    <w:rsid w:val="00E34D52"/>
    <w:rsid w:val="00E35633"/>
    <w:rsid w:val="00E35CDE"/>
    <w:rsid w:val="00E37181"/>
    <w:rsid w:val="00E40664"/>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D4B"/>
    <w:rsid w:val="00E44516"/>
    <w:rsid w:val="00E4481E"/>
    <w:rsid w:val="00E44ED8"/>
    <w:rsid w:val="00E45214"/>
    <w:rsid w:val="00E4540D"/>
    <w:rsid w:val="00E456DA"/>
    <w:rsid w:val="00E45AAE"/>
    <w:rsid w:val="00E45C7E"/>
    <w:rsid w:val="00E45FB2"/>
    <w:rsid w:val="00E46108"/>
    <w:rsid w:val="00E463CE"/>
    <w:rsid w:val="00E46437"/>
    <w:rsid w:val="00E46B05"/>
    <w:rsid w:val="00E46B9F"/>
    <w:rsid w:val="00E4717D"/>
    <w:rsid w:val="00E50319"/>
    <w:rsid w:val="00E505A2"/>
    <w:rsid w:val="00E50643"/>
    <w:rsid w:val="00E50680"/>
    <w:rsid w:val="00E508ED"/>
    <w:rsid w:val="00E50EA5"/>
    <w:rsid w:val="00E50F95"/>
    <w:rsid w:val="00E510C6"/>
    <w:rsid w:val="00E516D1"/>
    <w:rsid w:val="00E5266A"/>
    <w:rsid w:val="00E529A1"/>
    <w:rsid w:val="00E52D02"/>
    <w:rsid w:val="00E531EB"/>
    <w:rsid w:val="00E54495"/>
    <w:rsid w:val="00E54874"/>
    <w:rsid w:val="00E54B6F"/>
    <w:rsid w:val="00E5502B"/>
    <w:rsid w:val="00E55870"/>
    <w:rsid w:val="00E55ACA"/>
    <w:rsid w:val="00E5643A"/>
    <w:rsid w:val="00E5731D"/>
    <w:rsid w:val="00E5767D"/>
    <w:rsid w:val="00E57A48"/>
    <w:rsid w:val="00E57B74"/>
    <w:rsid w:val="00E602D8"/>
    <w:rsid w:val="00E606EB"/>
    <w:rsid w:val="00E60D0A"/>
    <w:rsid w:val="00E60F2E"/>
    <w:rsid w:val="00E619B4"/>
    <w:rsid w:val="00E62FCE"/>
    <w:rsid w:val="00E63053"/>
    <w:rsid w:val="00E63F71"/>
    <w:rsid w:val="00E64A84"/>
    <w:rsid w:val="00E652DC"/>
    <w:rsid w:val="00E65647"/>
    <w:rsid w:val="00E65BC6"/>
    <w:rsid w:val="00E660EB"/>
    <w:rsid w:val="00E661FF"/>
    <w:rsid w:val="00E67162"/>
    <w:rsid w:val="00E6771F"/>
    <w:rsid w:val="00E67E3B"/>
    <w:rsid w:val="00E70FC1"/>
    <w:rsid w:val="00E710F0"/>
    <w:rsid w:val="00E713AB"/>
    <w:rsid w:val="00E714FC"/>
    <w:rsid w:val="00E72238"/>
    <w:rsid w:val="00E72353"/>
    <w:rsid w:val="00E726EB"/>
    <w:rsid w:val="00E729D8"/>
    <w:rsid w:val="00E72CF1"/>
    <w:rsid w:val="00E73408"/>
    <w:rsid w:val="00E73A51"/>
    <w:rsid w:val="00E73B13"/>
    <w:rsid w:val="00E74165"/>
    <w:rsid w:val="00E7494C"/>
    <w:rsid w:val="00E750E2"/>
    <w:rsid w:val="00E751CC"/>
    <w:rsid w:val="00E752B0"/>
    <w:rsid w:val="00E75300"/>
    <w:rsid w:val="00E7548C"/>
    <w:rsid w:val="00E7570F"/>
    <w:rsid w:val="00E75750"/>
    <w:rsid w:val="00E7587F"/>
    <w:rsid w:val="00E76599"/>
    <w:rsid w:val="00E7737B"/>
    <w:rsid w:val="00E7754D"/>
    <w:rsid w:val="00E775E3"/>
    <w:rsid w:val="00E77630"/>
    <w:rsid w:val="00E77E00"/>
    <w:rsid w:val="00E8090E"/>
    <w:rsid w:val="00E80B52"/>
    <w:rsid w:val="00E8172F"/>
    <w:rsid w:val="00E8178E"/>
    <w:rsid w:val="00E81ACA"/>
    <w:rsid w:val="00E81E91"/>
    <w:rsid w:val="00E8211B"/>
    <w:rsid w:val="00E8220A"/>
    <w:rsid w:val="00E82330"/>
    <w:rsid w:val="00E824C3"/>
    <w:rsid w:val="00E82B3D"/>
    <w:rsid w:val="00E82E22"/>
    <w:rsid w:val="00E83364"/>
    <w:rsid w:val="00E836A8"/>
    <w:rsid w:val="00E84097"/>
    <w:rsid w:val="00E840B3"/>
    <w:rsid w:val="00E84149"/>
    <w:rsid w:val="00E84A75"/>
    <w:rsid w:val="00E84B5B"/>
    <w:rsid w:val="00E84D10"/>
    <w:rsid w:val="00E84DE5"/>
    <w:rsid w:val="00E85202"/>
    <w:rsid w:val="00E8622E"/>
    <w:rsid w:val="00E8629F"/>
    <w:rsid w:val="00E8672A"/>
    <w:rsid w:val="00E86B29"/>
    <w:rsid w:val="00E870EA"/>
    <w:rsid w:val="00E90CBF"/>
    <w:rsid w:val="00E90E57"/>
    <w:rsid w:val="00E91008"/>
    <w:rsid w:val="00E9274D"/>
    <w:rsid w:val="00E92DC8"/>
    <w:rsid w:val="00E92DE7"/>
    <w:rsid w:val="00E92E42"/>
    <w:rsid w:val="00E930A5"/>
    <w:rsid w:val="00E9374E"/>
    <w:rsid w:val="00E9381A"/>
    <w:rsid w:val="00E943D1"/>
    <w:rsid w:val="00E949D1"/>
    <w:rsid w:val="00E94F54"/>
    <w:rsid w:val="00E94FD0"/>
    <w:rsid w:val="00E958EC"/>
    <w:rsid w:val="00E95D91"/>
    <w:rsid w:val="00E96D0E"/>
    <w:rsid w:val="00E97186"/>
    <w:rsid w:val="00E97909"/>
    <w:rsid w:val="00E97965"/>
    <w:rsid w:val="00E979E5"/>
    <w:rsid w:val="00E97AD5"/>
    <w:rsid w:val="00E97D22"/>
    <w:rsid w:val="00EA0468"/>
    <w:rsid w:val="00EA0ACB"/>
    <w:rsid w:val="00EA0DAF"/>
    <w:rsid w:val="00EA1111"/>
    <w:rsid w:val="00EA180E"/>
    <w:rsid w:val="00EA24DE"/>
    <w:rsid w:val="00EA25AE"/>
    <w:rsid w:val="00EA2869"/>
    <w:rsid w:val="00EA2896"/>
    <w:rsid w:val="00EA35A5"/>
    <w:rsid w:val="00EA37C3"/>
    <w:rsid w:val="00EA3B4F"/>
    <w:rsid w:val="00EA3C24"/>
    <w:rsid w:val="00EA3E61"/>
    <w:rsid w:val="00EA3F46"/>
    <w:rsid w:val="00EA460D"/>
    <w:rsid w:val="00EA4FC9"/>
    <w:rsid w:val="00EA55CF"/>
    <w:rsid w:val="00EA5B16"/>
    <w:rsid w:val="00EA5C7C"/>
    <w:rsid w:val="00EA5E1A"/>
    <w:rsid w:val="00EA62B0"/>
    <w:rsid w:val="00EA73DF"/>
    <w:rsid w:val="00EA7407"/>
    <w:rsid w:val="00EA7AED"/>
    <w:rsid w:val="00EB0067"/>
    <w:rsid w:val="00EB0AEA"/>
    <w:rsid w:val="00EB1F36"/>
    <w:rsid w:val="00EB295F"/>
    <w:rsid w:val="00EB2F54"/>
    <w:rsid w:val="00EB35D3"/>
    <w:rsid w:val="00EB3803"/>
    <w:rsid w:val="00EB3A7D"/>
    <w:rsid w:val="00EB3AA8"/>
    <w:rsid w:val="00EB3AE0"/>
    <w:rsid w:val="00EB3F59"/>
    <w:rsid w:val="00EB435D"/>
    <w:rsid w:val="00EB459C"/>
    <w:rsid w:val="00EB50FD"/>
    <w:rsid w:val="00EB5173"/>
    <w:rsid w:val="00EB5363"/>
    <w:rsid w:val="00EB5533"/>
    <w:rsid w:val="00EB575F"/>
    <w:rsid w:val="00EB5E20"/>
    <w:rsid w:val="00EB61AE"/>
    <w:rsid w:val="00EB69AC"/>
    <w:rsid w:val="00EB6AB4"/>
    <w:rsid w:val="00EB6D1E"/>
    <w:rsid w:val="00EB6E4C"/>
    <w:rsid w:val="00EB6F23"/>
    <w:rsid w:val="00EB73BE"/>
    <w:rsid w:val="00EB7CC0"/>
    <w:rsid w:val="00EC00E3"/>
    <w:rsid w:val="00EC1194"/>
    <w:rsid w:val="00EC2F7C"/>
    <w:rsid w:val="00EC322D"/>
    <w:rsid w:val="00EC41A3"/>
    <w:rsid w:val="00EC43E3"/>
    <w:rsid w:val="00EC451D"/>
    <w:rsid w:val="00EC4905"/>
    <w:rsid w:val="00EC4A3D"/>
    <w:rsid w:val="00EC584E"/>
    <w:rsid w:val="00EC649C"/>
    <w:rsid w:val="00EC67A6"/>
    <w:rsid w:val="00EC7237"/>
    <w:rsid w:val="00EC7343"/>
    <w:rsid w:val="00EC781B"/>
    <w:rsid w:val="00ED0AF7"/>
    <w:rsid w:val="00ED1787"/>
    <w:rsid w:val="00ED1D1A"/>
    <w:rsid w:val="00ED1FD0"/>
    <w:rsid w:val="00ED2959"/>
    <w:rsid w:val="00ED383A"/>
    <w:rsid w:val="00ED47E8"/>
    <w:rsid w:val="00ED4925"/>
    <w:rsid w:val="00ED5B37"/>
    <w:rsid w:val="00ED5CE7"/>
    <w:rsid w:val="00ED5ED0"/>
    <w:rsid w:val="00ED6847"/>
    <w:rsid w:val="00ED6A40"/>
    <w:rsid w:val="00ED6CD2"/>
    <w:rsid w:val="00ED6E1C"/>
    <w:rsid w:val="00EE1080"/>
    <w:rsid w:val="00EE15FA"/>
    <w:rsid w:val="00EE166A"/>
    <w:rsid w:val="00EE19E7"/>
    <w:rsid w:val="00EE1BD2"/>
    <w:rsid w:val="00EE2A7B"/>
    <w:rsid w:val="00EE2B1F"/>
    <w:rsid w:val="00EE2D74"/>
    <w:rsid w:val="00EE3789"/>
    <w:rsid w:val="00EE452A"/>
    <w:rsid w:val="00EE455B"/>
    <w:rsid w:val="00EE46A9"/>
    <w:rsid w:val="00EE486E"/>
    <w:rsid w:val="00EE49F5"/>
    <w:rsid w:val="00EE50A1"/>
    <w:rsid w:val="00EE54BE"/>
    <w:rsid w:val="00EE5C67"/>
    <w:rsid w:val="00EE6705"/>
    <w:rsid w:val="00EE675E"/>
    <w:rsid w:val="00EE7628"/>
    <w:rsid w:val="00EE77C3"/>
    <w:rsid w:val="00EE7A2E"/>
    <w:rsid w:val="00EE7B2F"/>
    <w:rsid w:val="00EE7BA3"/>
    <w:rsid w:val="00EF0575"/>
    <w:rsid w:val="00EF066F"/>
    <w:rsid w:val="00EF0A19"/>
    <w:rsid w:val="00EF0B3B"/>
    <w:rsid w:val="00EF0BA8"/>
    <w:rsid w:val="00EF1177"/>
    <w:rsid w:val="00EF1B5D"/>
    <w:rsid w:val="00EF1EC5"/>
    <w:rsid w:val="00EF2322"/>
    <w:rsid w:val="00EF232D"/>
    <w:rsid w:val="00EF26BC"/>
    <w:rsid w:val="00EF31E8"/>
    <w:rsid w:val="00EF37DD"/>
    <w:rsid w:val="00EF37DE"/>
    <w:rsid w:val="00EF47AB"/>
    <w:rsid w:val="00EF48E6"/>
    <w:rsid w:val="00EF4952"/>
    <w:rsid w:val="00EF4A6F"/>
    <w:rsid w:val="00EF4C88"/>
    <w:rsid w:val="00EF4D81"/>
    <w:rsid w:val="00EF4EC3"/>
    <w:rsid w:val="00EF532F"/>
    <w:rsid w:val="00EF55EB"/>
    <w:rsid w:val="00EF5920"/>
    <w:rsid w:val="00EF5E5F"/>
    <w:rsid w:val="00EF5E61"/>
    <w:rsid w:val="00EF638C"/>
    <w:rsid w:val="00EF6895"/>
    <w:rsid w:val="00EF77AD"/>
    <w:rsid w:val="00EF7F11"/>
    <w:rsid w:val="00F00DCC"/>
    <w:rsid w:val="00F0156F"/>
    <w:rsid w:val="00F0278C"/>
    <w:rsid w:val="00F029E3"/>
    <w:rsid w:val="00F04B22"/>
    <w:rsid w:val="00F054C3"/>
    <w:rsid w:val="00F0598A"/>
    <w:rsid w:val="00F05AC8"/>
    <w:rsid w:val="00F05CF8"/>
    <w:rsid w:val="00F06093"/>
    <w:rsid w:val="00F060E8"/>
    <w:rsid w:val="00F066F7"/>
    <w:rsid w:val="00F067ED"/>
    <w:rsid w:val="00F06F9F"/>
    <w:rsid w:val="00F0709A"/>
    <w:rsid w:val="00F07167"/>
    <w:rsid w:val="00F072D8"/>
    <w:rsid w:val="00F07CE0"/>
    <w:rsid w:val="00F10457"/>
    <w:rsid w:val="00F115F5"/>
    <w:rsid w:val="00F11602"/>
    <w:rsid w:val="00F116DD"/>
    <w:rsid w:val="00F11766"/>
    <w:rsid w:val="00F1213E"/>
    <w:rsid w:val="00F12212"/>
    <w:rsid w:val="00F12656"/>
    <w:rsid w:val="00F1281B"/>
    <w:rsid w:val="00F12C31"/>
    <w:rsid w:val="00F13AAA"/>
    <w:rsid w:val="00F13D05"/>
    <w:rsid w:val="00F13E7B"/>
    <w:rsid w:val="00F1401E"/>
    <w:rsid w:val="00F14EC7"/>
    <w:rsid w:val="00F151F2"/>
    <w:rsid w:val="00F15E04"/>
    <w:rsid w:val="00F15F9A"/>
    <w:rsid w:val="00F1679D"/>
    <w:rsid w:val="00F1682C"/>
    <w:rsid w:val="00F17C5C"/>
    <w:rsid w:val="00F20657"/>
    <w:rsid w:val="00F20B1E"/>
    <w:rsid w:val="00F20B91"/>
    <w:rsid w:val="00F21139"/>
    <w:rsid w:val="00F211D7"/>
    <w:rsid w:val="00F216B7"/>
    <w:rsid w:val="00F216E1"/>
    <w:rsid w:val="00F229CC"/>
    <w:rsid w:val="00F234AA"/>
    <w:rsid w:val="00F23516"/>
    <w:rsid w:val="00F23766"/>
    <w:rsid w:val="00F23CCF"/>
    <w:rsid w:val="00F248EC"/>
    <w:rsid w:val="00F24B8B"/>
    <w:rsid w:val="00F24CE8"/>
    <w:rsid w:val="00F24EFB"/>
    <w:rsid w:val="00F25214"/>
    <w:rsid w:val="00F25264"/>
    <w:rsid w:val="00F25C4A"/>
    <w:rsid w:val="00F263D4"/>
    <w:rsid w:val="00F2776B"/>
    <w:rsid w:val="00F27846"/>
    <w:rsid w:val="00F27C0A"/>
    <w:rsid w:val="00F27EC5"/>
    <w:rsid w:val="00F30AA9"/>
    <w:rsid w:val="00F30D2E"/>
    <w:rsid w:val="00F31115"/>
    <w:rsid w:val="00F31220"/>
    <w:rsid w:val="00F31B2D"/>
    <w:rsid w:val="00F31F9B"/>
    <w:rsid w:val="00F32D99"/>
    <w:rsid w:val="00F3350A"/>
    <w:rsid w:val="00F336DF"/>
    <w:rsid w:val="00F33930"/>
    <w:rsid w:val="00F33FA0"/>
    <w:rsid w:val="00F3498B"/>
    <w:rsid w:val="00F34F75"/>
    <w:rsid w:val="00F352DE"/>
    <w:rsid w:val="00F35387"/>
    <w:rsid w:val="00F35516"/>
    <w:rsid w:val="00F35790"/>
    <w:rsid w:val="00F35931"/>
    <w:rsid w:val="00F35D96"/>
    <w:rsid w:val="00F35DF6"/>
    <w:rsid w:val="00F36977"/>
    <w:rsid w:val="00F37603"/>
    <w:rsid w:val="00F40B70"/>
    <w:rsid w:val="00F40C01"/>
    <w:rsid w:val="00F40C94"/>
    <w:rsid w:val="00F40DB6"/>
    <w:rsid w:val="00F40F78"/>
    <w:rsid w:val="00F4136D"/>
    <w:rsid w:val="00F41693"/>
    <w:rsid w:val="00F419BD"/>
    <w:rsid w:val="00F41B02"/>
    <w:rsid w:val="00F41B7C"/>
    <w:rsid w:val="00F4212E"/>
    <w:rsid w:val="00F42A0F"/>
    <w:rsid w:val="00F42C20"/>
    <w:rsid w:val="00F42D3A"/>
    <w:rsid w:val="00F43897"/>
    <w:rsid w:val="00F43E34"/>
    <w:rsid w:val="00F44050"/>
    <w:rsid w:val="00F4431C"/>
    <w:rsid w:val="00F44ADF"/>
    <w:rsid w:val="00F45D82"/>
    <w:rsid w:val="00F45E72"/>
    <w:rsid w:val="00F46F06"/>
    <w:rsid w:val="00F46F25"/>
    <w:rsid w:val="00F505D9"/>
    <w:rsid w:val="00F50A96"/>
    <w:rsid w:val="00F51359"/>
    <w:rsid w:val="00F529A4"/>
    <w:rsid w:val="00F52B09"/>
    <w:rsid w:val="00F53053"/>
    <w:rsid w:val="00F53242"/>
    <w:rsid w:val="00F535A2"/>
    <w:rsid w:val="00F53A40"/>
    <w:rsid w:val="00F53B51"/>
    <w:rsid w:val="00F53EDC"/>
    <w:rsid w:val="00F53FE2"/>
    <w:rsid w:val="00F54CBE"/>
    <w:rsid w:val="00F555B6"/>
    <w:rsid w:val="00F56764"/>
    <w:rsid w:val="00F56888"/>
    <w:rsid w:val="00F56ECB"/>
    <w:rsid w:val="00F56EEE"/>
    <w:rsid w:val="00F574BE"/>
    <w:rsid w:val="00F575FF"/>
    <w:rsid w:val="00F57D69"/>
    <w:rsid w:val="00F6100A"/>
    <w:rsid w:val="00F61744"/>
    <w:rsid w:val="00F618EF"/>
    <w:rsid w:val="00F61A67"/>
    <w:rsid w:val="00F62A02"/>
    <w:rsid w:val="00F62BF7"/>
    <w:rsid w:val="00F62D2D"/>
    <w:rsid w:val="00F6321F"/>
    <w:rsid w:val="00F6330A"/>
    <w:rsid w:val="00F63341"/>
    <w:rsid w:val="00F63566"/>
    <w:rsid w:val="00F63B3F"/>
    <w:rsid w:val="00F63F91"/>
    <w:rsid w:val="00F648DB"/>
    <w:rsid w:val="00F64B31"/>
    <w:rsid w:val="00F64C9B"/>
    <w:rsid w:val="00F64E57"/>
    <w:rsid w:val="00F6538A"/>
    <w:rsid w:val="00F654CC"/>
    <w:rsid w:val="00F65582"/>
    <w:rsid w:val="00F65606"/>
    <w:rsid w:val="00F65B01"/>
    <w:rsid w:val="00F66192"/>
    <w:rsid w:val="00F66E75"/>
    <w:rsid w:val="00F67D05"/>
    <w:rsid w:val="00F7068C"/>
    <w:rsid w:val="00F70A65"/>
    <w:rsid w:val="00F70C16"/>
    <w:rsid w:val="00F718A5"/>
    <w:rsid w:val="00F72101"/>
    <w:rsid w:val="00F72A5A"/>
    <w:rsid w:val="00F72DAB"/>
    <w:rsid w:val="00F72E98"/>
    <w:rsid w:val="00F7373F"/>
    <w:rsid w:val="00F73966"/>
    <w:rsid w:val="00F74312"/>
    <w:rsid w:val="00F74A0B"/>
    <w:rsid w:val="00F74C0A"/>
    <w:rsid w:val="00F75E2B"/>
    <w:rsid w:val="00F766B7"/>
    <w:rsid w:val="00F76928"/>
    <w:rsid w:val="00F775A7"/>
    <w:rsid w:val="00F779FE"/>
    <w:rsid w:val="00F77C16"/>
    <w:rsid w:val="00F77EB0"/>
    <w:rsid w:val="00F77FA4"/>
    <w:rsid w:val="00F80498"/>
    <w:rsid w:val="00F806BC"/>
    <w:rsid w:val="00F81A56"/>
    <w:rsid w:val="00F81ADC"/>
    <w:rsid w:val="00F82454"/>
    <w:rsid w:val="00F82495"/>
    <w:rsid w:val="00F832FD"/>
    <w:rsid w:val="00F83AF4"/>
    <w:rsid w:val="00F83DF5"/>
    <w:rsid w:val="00F84979"/>
    <w:rsid w:val="00F84F9D"/>
    <w:rsid w:val="00F87CDD"/>
    <w:rsid w:val="00F90385"/>
    <w:rsid w:val="00F916C0"/>
    <w:rsid w:val="00F918A3"/>
    <w:rsid w:val="00F919F5"/>
    <w:rsid w:val="00F91A74"/>
    <w:rsid w:val="00F92794"/>
    <w:rsid w:val="00F928FD"/>
    <w:rsid w:val="00F92A37"/>
    <w:rsid w:val="00F933F0"/>
    <w:rsid w:val="00F937A3"/>
    <w:rsid w:val="00F93838"/>
    <w:rsid w:val="00F93A88"/>
    <w:rsid w:val="00F941FB"/>
    <w:rsid w:val="00F94636"/>
    <w:rsid w:val="00F94712"/>
    <w:rsid w:val="00F94715"/>
    <w:rsid w:val="00F95AC9"/>
    <w:rsid w:val="00F96034"/>
    <w:rsid w:val="00F964FF"/>
    <w:rsid w:val="00F96567"/>
    <w:rsid w:val="00F96805"/>
    <w:rsid w:val="00F968E3"/>
    <w:rsid w:val="00F96A3D"/>
    <w:rsid w:val="00F97131"/>
    <w:rsid w:val="00F97EF8"/>
    <w:rsid w:val="00FA11F1"/>
    <w:rsid w:val="00FA1E7F"/>
    <w:rsid w:val="00FA2282"/>
    <w:rsid w:val="00FA240D"/>
    <w:rsid w:val="00FA31AF"/>
    <w:rsid w:val="00FA3702"/>
    <w:rsid w:val="00FA3B2F"/>
    <w:rsid w:val="00FA3E23"/>
    <w:rsid w:val="00FA3F7A"/>
    <w:rsid w:val="00FA4718"/>
    <w:rsid w:val="00FA5157"/>
    <w:rsid w:val="00FA5748"/>
    <w:rsid w:val="00FA5848"/>
    <w:rsid w:val="00FA5F8F"/>
    <w:rsid w:val="00FA5FA9"/>
    <w:rsid w:val="00FA60C3"/>
    <w:rsid w:val="00FA6899"/>
    <w:rsid w:val="00FA7C19"/>
    <w:rsid w:val="00FA7EF0"/>
    <w:rsid w:val="00FA7F3D"/>
    <w:rsid w:val="00FB056B"/>
    <w:rsid w:val="00FB1422"/>
    <w:rsid w:val="00FB289D"/>
    <w:rsid w:val="00FB2A6F"/>
    <w:rsid w:val="00FB2CD9"/>
    <w:rsid w:val="00FB2DE1"/>
    <w:rsid w:val="00FB2E7A"/>
    <w:rsid w:val="00FB38D8"/>
    <w:rsid w:val="00FB4290"/>
    <w:rsid w:val="00FB498C"/>
    <w:rsid w:val="00FB4D03"/>
    <w:rsid w:val="00FB4EC1"/>
    <w:rsid w:val="00FB5004"/>
    <w:rsid w:val="00FB53FB"/>
    <w:rsid w:val="00FB591B"/>
    <w:rsid w:val="00FB5E46"/>
    <w:rsid w:val="00FB6272"/>
    <w:rsid w:val="00FB73AB"/>
    <w:rsid w:val="00FB7B73"/>
    <w:rsid w:val="00FB7B75"/>
    <w:rsid w:val="00FC024D"/>
    <w:rsid w:val="00FC037C"/>
    <w:rsid w:val="00FC051F"/>
    <w:rsid w:val="00FC0561"/>
    <w:rsid w:val="00FC06FF"/>
    <w:rsid w:val="00FC0EE2"/>
    <w:rsid w:val="00FC105E"/>
    <w:rsid w:val="00FC1155"/>
    <w:rsid w:val="00FC1B68"/>
    <w:rsid w:val="00FC1F0A"/>
    <w:rsid w:val="00FC27A6"/>
    <w:rsid w:val="00FC3037"/>
    <w:rsid w:val="00FC409A"/>
    <w:rsid w:val="00FC45F4"/>
    <w:rsid w:val="00FC47C9"/>
    <w:rsid w:val="00FC4A50"/>
    <w:rsid w:val="00FC4B1B"/>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223"/>
    <w:rsid w:val="00FD25BE"/>
    <w:rsid w:val="00FD2A14"/>
    <w:rsid w:val="00FD2E70"/>
    <w:rsid w:val="00FD3221"/>
    <w:rsid w:val="00FD326E"/>
    <w:rsid w:val="00FD3E5A"/>
    <w:rsid w:val="00FD421C"/>
    <w:rsid w:val="00FD43F4"/>
    <w:rsid w:val="00FD44F0"/>
    <w:rsid w:val="00FD46C7"/>
    <w:rsid w:val="00FD5AA8"/>
    <w:rsid w:val="00FD7AA7"/>
    <w:rsid w:val="00FD7EE3"/>
    <w:rsid w:val="00FD7FAA"/>
    <w:rsid w:val="00FE023C"/>
    <w:rsid w:val="00FE040D"/>
    <w:rsid w:val="00FE0AFE"/>
    <w:rsid w:val="00FE1286"/>
    <w:rsid w:val="00FE1C3C"/>
    <w:rsid w:val="00FE1E89"/>
    <w:rsid w:val="00FE490F"/>
    <w:rsid w:val="00FE4B96"/>
    <w:rsid w:val="00FE59FF"/>
    <w:rsid w:val="00FE5F06"/>
    <w:rsid w:val="00FE6B9A"/>
    <w:rsid w:val="00FE6FB8"/>
    <w:rsid w:val="00FF0900"/>
    <w:rsid w:val="00FF0F0B"/>
    <w:rsid w:val="00FF1939"/>
    <w:rsid w:val="00FF1FCB"/>
    <w:rsid w:val="00FF3A57"/>
    <w:rsid w:val="00FF3FAE"/>
    <w:rsid w:val="00FF427E"/>
    <w:rsid w:val="00FF52D4"/>
    <w:rsid w:val="00FF56DD"/>
    <w:rsid w:val="00FF5702"/>
    <w:rsid w:val="00FF656D"/>
    <w:rsid w:val="00FF66C6"/>
    <w:rsid w:val="00FF672E"/>
    <w:rsid w:val="00FF6AA4"/>
    <w:rsid w:val="00FF6B09"/>
    <w:rsid w:val="00FF6F12"/>
    <w:rsid w:val="00FF7A14"/>
    <w:rsid w:val="05CC3398"/>
    <w:rsid w:val="12470FDD"/>
    <w:rsid w:val="148254BE"/>
    <w:rsid w:val="239F745D"/>
    <w:rsid w:val="302A06DA"/>
    <w:rsid w:val="353270E7"/>
    <w:rsid w:val="38474F06"/>
    <w:rsid w:val="3BB51EF7"/>
    <w:rsid w:val="46072FFC"/>
    <w:rsid w:val="4E3A0904"/>
    <w:rsid w:val="554F0A8B"/>
    <w:rsid w:val="5BA74225"/>
    <w:rsid w:val="5D210E9D"/>
    <w:rsid w:val="6CC2FFEC"/>
    <w:rsid w:val="6E11273D"/>
    <w:rsid w:val="737C3959"/>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11158"/>
  <w15:docId w15:val="{91823C43-EADD-4E02-98D9-B9FCD032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spacing w:line="259" w:lineRule="auto"/>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3"/>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rPr>
      <w:lang w:val="en-GB" w:eastAsia="en-US"/>
    </w:rPr>
  </w:style>
  <w:style w:type="character" w:customStyle="1" w:styleId="CaptionChar2">
    <w:name w:val="Caption Char2"/>
    <w:uiPriority w:val="35"/>
    <w:qFormat/>
    <w:rPr>
      <w:b/>
      <w:lang w:val="en-GB"/>
    </w:rPr>
  </w:style>
  <w:style w:type="character" w:customStyle="1" w:styleId="10">
    <w:name w:val="不明显参考1"/>
    <w:uiPriority w:val="31"/>
    <w:qFormat/>
    <w:rPr>
      <w:smallCaps/>
      <w:color w:val="C0504D"/>
      <w:u w:val="single"/>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RAN4ObservationChar">
    <w:name w:val="RAN4 Observation Char"/>
    <w:basedOn w:val="DefaultParagraphFont"/>
    <w:link w:val="RAN4Observation"/>
    <w:qFormat/>
    <w:rPr>
      <w:rFonts w:eastAsia="Calibri"/>
      <w:lang w:val="en-GB" w:eastAsia="en-US"/>
    </w:r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5"/>
      </w:numPr>
      <w:spacing w:before="60" w:after="0"/>
    </w:pPr>
    <w:rPr>
      <w:rFonts w:ascii="Arial" w:eastAsia="MS Mincho" w:hAnsi="Arial"/>
      <w:b/>
      <w:szCs w:val="24"/>
      <w:lang w:eastAsia="en-GB"/>
    </w:rPr>
  </w:style>
  <w:style w:type="table" w:customStyle="1" w:styleId="TableGrid2">
    <w:name w:val="Table Grid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pPr>
      <w:numPr>
        <w:numId w:val="6"/>
      </w:numPr>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AN4H2">
    <w:name w:val="RAN4 H2"/>
    <w:basedOn w:val="Heading2"/>
    <w:next w:val="Normal"/>
    <w:link w:val="RAN4H2Char"/>
    <w:qFormat/>
    <w:pPr>
      <w:numPr>
        <w:numId w:val="7"/>
      </w:numPr>
      <w:ind w:left="431" w:hanging="431"/>
    </w:pPr>
    <w:rPr>
      <w:rFonts w:eastAsia="Times New Roman"/>
      <w:sz w:val="32"/>
      <w:lang w:val="en-US" w:eastAsia="en-US"/>
    </w:rPr>
  </w:style>
  <w:style w:type="paragraph" w:customStyle="1" w:styleId="RAN4H1">
    <w:name w:val="RAN4 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qFormat/>
    <w:rPr>
      <w:rFonts w:ascii="Arial" w:eastAsia="Times New Roman" w:hAnsi="Arial"/>
      <w:sz w:val="32"/>
      <w:szCs w:val="18"/>
      <w:lang w:val="en-US" w:eastAsia="en-US"/>
    </w:rPr>
  </w:style>
  <w:style w:type="paragraph" w:customStyle="1" w:styleId="RAN4H3">
    <w:name w:val="RAN4 H3"/>
    <w:basedOn w:val="Normal"/>
    <w:link w:val="RAN4H3Char"/>
    <w:qFormat/>
    <w:pPr>
      <w:numPr>
        <w:ilvl w:val="2"/>
        <w:numId w:val="7"/>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qFormat/>
    <w:rPr>
      <w:rFonts w:ascii="Arial" w:eastAsia="DengXian" w:hAnsi="Arial" w:cs="Arial"/>
      <w:sz w:val="24"/>
      <w:szCs w:val="22"/>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f01">
    <w:name w:val="cf01"/>
    <w:basedOn w:val="DefaultParagraphFont"/>
    <w:qFormat/>
    <w:rPr>
      <w:rFonts w:ascii="Segoe UI" w:hAnsi="Segoe UI" w:cs="Segoe UI" w:hint="default"/>
      <w:sz w:val="18"/>
      <w:szCs w:val="18"/>
    </w:rPr>
  </w:style>
  <w:style w:type="character" w:customStyle="1" w:styleId="B1Char1">
    <w:name w:val="B1 Char1"/>
    <w:qFormat/>
    <w:locked/>
    <w:rPr>
      <w:lang w:val="en-GB" w:eastAsia="ja-JP"/>
    </w:r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pPr>
      <w:overflowPunct w:val="0"/>
      <w:autoSpaceDE w:val="0"/>
      <w:autoSpaceDN w:val="0"/>
      <w:adjustRightInd w:val="0"/>
      <w:spacing w:after="180" w:line="252" w:lineRule="auto"/>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pf0">
    <w:name w:val="pf0"/>
    <w:basedOn w:val="Normal"/>
    <w:qFormat/>
    <w:pPr>
      <w:spacing w:before="100" w:beforeAutospacing="1" w:after="100" w:afterAutospacing="1"/>
    </w:pPr>
    <w:rPr>
      <w:rFonts w:eastAsia="Times New Roman"/>
      <w:sz w:val="24"/>
      <w:szCs w:val="24"/>
    </w:rPr>
  </w:style>
  <w:style w:type="character" w:customStyle="1" w:styleId="cf11">
    <w:name w:val="cf11"/>
    <w:basedOn w:val="DefaultParagraphFont"/>
    <w:qFormat/>
    <w:rPr>
      <w:rFonts w:ascii="Segoe UI" w:hAnsi="Segoe UI" w:cs="Segoe UI" w:hint="default"/>
      <w:i/>
      <w:iCs/>
      <w:sz w:val="18"/>
      <w:szCs w:val="18"/>
    </w:rPr>
  </w:style>
  <w:style w:type="character" w:customStyle="1" w:styleId="cf31">
    <w:name w:val="cf31"/>
    <w:basedOn w:val="DefaultParagraphFont"/>
    <w:qFormat/>
    <w:rPr>
      <w:rFonts w:ascii="Segoe UI" w:hAnsi="Segoe UI" w:cs="Segoe UI" w:hint="default"/>
      <w:sz w:val="18"/>
      <w:szCs w:val="18"/>
    </w:rPr>
  </w:style>
  <w:style w:type="paragraph" w:customStyle="1" w:styleId="ListParagraph1">
    <w:name w:val="List Paragraph1"/>
    <w:qFormat/>
    <w:pPr>
      <w:overflowPunct w:val="0"/>
      <w:autoSpaceDE w:val="0"/>
      <w:autoSpaceDN w:val="0"/>
      <w:adjustRightInd w:val="0"/>
      <w:ind w:firstLineChars="200" w:firstLine="420"/>
    </w:pPr>
    <w:rPr>
      <w:rFonts w:eastAsia="MS Mincho"/>
      <w:sz w:val="24"/>
      <w:szCs w:val="24"/>
    </w:rPr>
  </w:style>
  <w:style w:type="character" w:customStyle="1" w:styleId="ListParagraphChar1">
    <w:name w:val="List Paragraph Char1"/>
    <w:uiPriority w:val="34"/>
    <w:qFormat/>
    <w:locked/>
    <w:rPr>
      <w:rFonts w:eastAsia="MS Mincho"/>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32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www.3gpp.org/ftp/TSG_RAN/WG4_Radio/TSGR4_113/Docs/R4-2419351.zip" TargetMode="External"/><Relationship Id="rId26" Type="http://schemas.openxmlformats.org/officeDocument/2006/relationships/hyperlink" Target="https://www.3gpp.org/ftp/TSG_RAN/WG4_Radio/TSGR4_113/Docs/R4-2419136.zip" TargetMode="External"/><Relationship Id="rId39" Type="http://schemas.openxmlformats.org/officeDocument/2006/relationships/hyperlink" Target="https://www.3gpp.org/ftp/TSG_RAN/WG4_Radio/TSGR4_113/Docs/R4-2419358.zip" TargetMode="External"/><Relationship Id="rId21" Type="http://schemas.openxmlformats.org/officeDocument/2006/relationships/hyperlink" Target="https://www.3gpp.org/ftp/TSG_RAN/WG4_Radio/TSGR4_113/Docs/R4-2419701.zip" TargetMode="External"/><Relationship Id="rId34" Type="http://schemas.microsoft.com/office/2018/08/relationships/commentsExtensible" Target="commentsExtensible.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13/Docs/R4-2419352.zip" TargetMode="External"/><Relationship Id="rId20" Type="http://schemas.openxmlformats.org/officeDocument/2006/relationships/hyperlink" Target="https://www.3gpp.org/ftp/TSG_RAN/WG4_Radio/TSGR4_113/Docs/R4-2418786.zip" TargetMode="External"/><Relationship Id="rId29" Type="http://schemas.openxmlformats.org/officeDocument/2006/relationships/hyperlink" Target="https://www.3gpp.org/ftp/TSG_RAN/WG4_Radio/TSGR4_113/Docs/R4-2419139.zip" TargetMode="External"/><Relationship Id="rId41" Type="http://schemas.openxmlformats.org/officeDocument/2006/relationships/hyperlink" Target="https://www.3gpp.org/ftp/TSG_RAN/WG4_Radio/TSGR4_113/Docs/R4-241935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3/Docs/R4-2419771.zip" TargetMode="External"/><Relationship Id="rId24" Type="http://schemas.openxmlformats.org/officeDocument/2006/relationships/hyperlink" Target="https://www.3gpp.org/ftp/TSG_RAN/WG4_Radio/TSGR4_113/Docs/R4-2418785.zip" TargetMode="External"/><Relationship Id="rId32" Type="http://schemas.openxmlformats.org/officeDocument/2006/relationships/hyperlink" Target="https://www.3gpp.org/ftp/TSG_RAN/WG4_Radio/TSGR4_113/Docs/R4-2417691.zip" TargetMode="External"/><Relationship Id="rId37" Type="http://schemas.openxmlformats.org/officeDocument/2006/relationships/hyperlink" Target="https://www.3gpp.org/ftp/TSG_RAN/WG4_Radio/TSGR4_113/Docs/R4-2417693.zip" TargetMode="External"/><Relationship Id="rId40" Type="http://schemas.openxmlformats.org/officeDocument/2006/relationships/hyperlink" Target="https://www.3gpp.org/ftp/TSG_RAN/WG4_Radio/TSGR4_113/Docs/R4-2419773.zip" TargetMode="External"/><Relationship Id="rId5" Type="http://schemas.openxmlformats.org/officeDocument/2006/relationships/numbering" Target="numbering.xml"/><Relationship Id="rId15" Type="http://schemas.openxmlformats.org/officeDocument/2006/relationships/hyperlink" Target="https://www.3gpp.org/ftp/TSG_RAN/WG4_Radio/TSGR4_113/Docs/R4-2419762.zip" TargetMode="External"/><Relationship Id="rId23" Type="http://schemas.openxmlformats.org/officeDocument/2006/relationships/hyperlink" Target="https://www.3gpp.org/ftp/TSG_RAN/WG4_Radio/TSGR4_113/Docs/R4-2419353.zip" TargetMode="External"/><Relationship Id="rId28" Type="http://schemas.openxmlformats.org/officeDocument/2006/relationships/hyperlink" Target="https://www.3gpp.org/ftp/TSG_RAN/WG4_Radio/TSGR4_113/Docs/R4-2417692.zip" TargetMode="External"/><Relationship Id="rId36" Type="http://schemas.openxmlformats.org/officeDocument/2006/relationships/hyperlink" Target="https://www.3gpp.org/ftp/TSG_RAN/WG4_Radio/TSGR4_113/Docs/R4-2419703.zip" TargetMode="External"/><Relationship Id="rId10" Type="http://schemas.openxmlformats.org/officeDocument/2006/relationships/endnotes" Target="endnotes.xml"/><Relationship Id="rId19" Type="http://schemas.openxmlformats.org/officeDocument/2006/relationships/hyperlink" Target="https://www.3gpp.org/ftp/TSG_RAN/WG4_Radio/TSGR4_113/Docs/R4-2419135.zip" TargetMode="External"/><Relationship Id="rId31" Type="http://schemas.openxmlformats.org/officeDocument/2006/relationships/hyperlink" Target="https://www.3gpp.org/ftp/TSG_RAN/WG4_Radio/TSGR4_113/Docs/R4-2419357.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3gpp.org/ftp/TSG_RAN/WG4_Radio/TSGR4_113/Docs/R4-2419133.zip" TargetMode="External"/><Relationship Id="rId27" Type="http://schemas.openxmlformats.org/officeDocument/2006/relationships/hyperlink" Target="https://www.3gpp.org/ftp/TSG_RAN/WG4_Radio/TSGR4_113/Docs/R4-2419704.zip" TargetMode="External"/><Relationship Id="rId30" Type="http://schemas.openxmlformats.org/officeDocument/2006/relationships/hyperlink" Target="https://www.3gpp.org/ftp/TSG_RAN/WG4_Radio/TSGR4_113/Docs/R4-2419356.zip" TargetMode="External"/><Relationship Id="rId35" Type="http://schemas.openxmlformats.org/officeDocument/2006/relationships/hyperlink" Target="https://www.3gpp.org/ftp/TSG_RAN/WG4_Radio/TSGR4_113/Docs/R4-2419138.zip"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3gpp.org/ftp/TSG_RAN/WG4_Radio/TSGR4_113/Docs/R4-2419134.zip" TargetMode="External"/><Relationship Id="rId25" Type="http://schemas.openxmlformats.org/officeDocument/2006/relationships/hyperlink" Target="https://www.3gpp.org/ftp/TSG_RAN/WG4_Radio/TSGR4_113/Docs/R4-2419354.zip" TargetMode="External"/><Relationship Id="rId33" Type="http://schemas.openxmlformats.org/officeDocument/2006/relationships/hyperlink" Target="https://www.3gpp.org/ftp/TSG_RAN/WG4_Radio/TSGR4_113/Docs/R4-2418787.zip" TargetMode="External"/><Relationship Id="rId38" Type="http://schemas.openxmlformats.org/officeDocument/2006/relationships/hyperlink" Target="https://www.3gpp.org/ftp/TSG_RAN/WG4_Radio/TSGR4_113/Docs/R4-2419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Props1.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2.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36CDDD-6347-478D-B6A9-68F4631521E3}">
  <ds:schemaRefs>
    <ds:schemaRef ds:uri="http://schemas.openxmlformats.org/officeDocument/2006/bibliography"/>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11</Pages>
  <Words>3340</Words>
  <Characters>19044</Characters>
  <Application>Microsoft Office Word</Application>
  <DocSecurity>0</DocSecurity>
  <Lines>158</Lines>
  <Paragraphs>44</Paragraphs>
  <ScaleCrop>false</ScaleCrop>
  <Company/>
  <LinksUpToDate>false</LinksUpToDate>
  <CharactersWithSpaces>22340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Iana Siomina</cp:lastModifiedBy>
  <cp:revision>34</cp:revision>
  <cp:lastPrinted>2019-04-25T19:09:00Z</cp:lastPrinted>
  <dcterms:created xsi:type="dcterms:W3CDTF">2024-11-20T10:44:00Z</dcterms:created>
  <dcterms:modified xsi:type="dcterms:W3CDTF">2024-11-21T13:11:00Z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2052-12.1.0.18608</vt:lpwstr>
  </property>
  <property fmtid="{D5CDD505-2E9C-101B-9397-08002B2CF9AE}" pid="19" name="ICV">
    <vt:lpwstr>8F29306F91CA421D892A7CC0B30EE1FB_12</vt:lpwstr>
  </property>
</Properties>
</file>